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1F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100" w:lineRule="exact"/>
        <w:jc w:val="left"/>
        <w:textAlignment w:val="center"/>
        <w:rPr>
          <w:rFonts w:ascii="宋体" w:cs="宋体"/>
          <w:kern w:val="0"/>
          <w:sz w:val="44"/>
          <w:szCs w:val="52"/>
          <w:lang w:val="zh-CN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754380" cy="730885"/>
            <wp:effectExtent l="0" t="0" r="7620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         </w:t>
      </w:r>
      <w:r>
        <w:rPr>
          <w:rFonts w:hint="eastAsia" w:ascii="宋体" w:cs="宋体"/>
          <w:kern w:val="0"/>
          <w:sz w:val="44"/>
          <w:szCs w:val="52"/>
          <w:lang w:val="zh-CN"/>
        </w:rPr>
        <w:t>新生安全教育告知书</w:t>
      </w:r>
    </w:p>
    <w:p w14:paraId="77785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center"/>
        <w:rPr>
          <w:rFonts w:ascii="宋体" w:cs="宋体"/>
          <w:kern w:val="0"/>
          <w:sz w:val="24"/>
          <w:lang w:val="zh-CN"/>
        </w:rPr>
      </w:pPr>
    </w:p>
    <w:p w14:paraId="6E135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center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kern w:val="0"/>
          <w:sz w:val="24"/>
          <w:lang w:val="zh-CN"/>
        </w:rPr>
        <w:t>20</w:t>
      </w:r>
      <w:r>
        <w:rPr>
          <w:rFonts w:ascii="宋体" w:cs="宋体"/>
          <w:kern w:val="0"/>
          <w:sz w:val="24"/>
        </w:rPr>
        <w:t>2</w:t>
      </w:r>
      <w:r>
        <w:rPr>
          <w:rFonts w:hint="eastAsia" w:ascii="宋体" w:cs="宋体"/>
          <w:kern w:val="0"/>
          <w:sz w:val="24"/>
        </w:rPr>
        <w:t>5</w:t>
      </w:r>
      <w:r>
        <w:rPr>
          <w:rFonts w:ascii="宋体" w:cs="宋体"/>
          <w:kern w:val="0"/>
          <w:sz w:val="24"/>
          <w:lang w:val="zh-CN"/>
        </w:rPr>
        <w:t>级新同学：</w:t>
      </w:r>
    </w:p>
    <w:p w14:paraId="5E8BF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kern w:val="0"/>
          <w:sz w:val="24"/>
          <w:lang w:val="zh-CN"/>
        </w:rPr>
        <w:t>您好！</w:t>
      </w:r>
    </w:p>
    <w:p w14:paraId="5A179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kern w:val="0"/>
          <w:sz w:val="24"/>
          <w:lang w:val="zh-CN"/>
        </w:rPr>
        <w:t>欢迎您加入南通大学这个拥有四万余名莘莘学子的大家庭！我校是江苏省平安校园示范高校。维护校园安全是我们的共同责任，我们将为您营造健康、温馨、和谐、有序的校园环境。</w:t>
      </w:r>
    </w:p>
    <w:p w14:paraId="42A1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kern w:val="0"/>
          <w:sz w:val="24"/>
          <w:lang w:val="zh-CN"/>
        </w:rPr>
        <w:t>安全教育是您进入大学校园的第一课。学校将通过</w:t>
      </w:r>
      <w:r>
        <w:rPr>
          <w:rFonts w:ascii="宋体" w:cs="宋体"/>
          <w:kern w:val="0"/>
          <w:sz w:val="24"/>
        </w:rPr>
        <w:t>安全微课、</w:t>
      </w:r>
      <w:r>
        <w:rPr>
          <w:rFonts w:ascii="宋体" w:cs="宋体"/>
          <w:kern w:val="0"/>
          <w:sz w:val="24"/>
          <w:lang w:val="zh-CN"/>
        </w:rPr>
        <w:t>入学教育、安全演练和安全知识竞赛等形式组织开展安全教育活动。学生请及时扫码关注</w:t>
      </w:r>
      <w:r>
        <w:rPr>
          <w:rFonts w:hint="eastAsia" w:ascii="宋体" w:cs="宋体"/>
          <w:kern w:val="0"/>
          <w:sz w:val="24"/>
          <w:lang w:val="zh-CN"/>
        </w:rPr>
        <w:t>“</w:t>
      </w:r>
      <w:r>
        <w:rPr>
          <w:rFonts w:ascii="宋体" w:cs="宋体"/>
          <w:kern w:val="0"/>
          <w:sz w:val="24"/>
          <w:lang w:val="zh-CN"/>
        </w:rPr>
        <w:t>平安通大</w:t>
      </w:r>
      <w:r>
        <w:rPr>
          <w:rFonts w:hint="eastAsia" w:ascii="宋体" w:cs="宋体"/>
          <w:kern w:val="0"/>
          <w:sz w:val="24"/>
          <w:lang w:val="zh-CN"/>
        </w:rPr>
        <w:t>”</w:t>
      </w:r>
      <w:r>
        <w:rPr>
          <w:rFonts w:ascii="宋体" w:cs="宋体"/>
          <w:kern w:val="0"/>
          <w:sz w:val="24"/>
          <w:lang w:val="zh-CN"/>
        </w:rPr>
        <w:t>微信公众号并安装国家反诈中心APP，保卫部（处）为您提供了</w:t>
      </w:r>
      <w:r>
        <w:rPr>
          <w:rFonts w:hint="eastAsia" w:ascii="宋体" w:cs="宋体"/>
          <w:kern w:val="0"/>
          <w:sz w:val="24"/>
          <w:lang w:val="zh-CN"/>
        </w:rPr>
        <w:t>《</w:t>
      </w:r>
      <w:r>
        <w:rPr>
          <w:rFonts w:ascii="宋体" w:cs="宋体"/>
          <w:kern w:val="0"/>
          <w:sz w:val="24"/>
          <w:lang w:val="zh-CN"/>
        </w:rPr>
        <w:t>安全防范十条</w:t>
      </w:r>
      <w:r>
        <w:rPr>
          <w:rFonts w:hint="eastAsia" w:ascii="宋体" w:cs="宋体"/>
          <w:kern w:val="0"/>
          <w:sz w:val="24"/>
          <w:lang w:val="zh-CN"/>
        </w:rPr>
        <w:t>》</w:t>
      </w:r>
      <w:r>
        <w:rPr>
          <w:rFonts w:ascii="宋体" w:cs="宋体"/>
          <w:kern w:val="0"/>
          <w:sz w:val="24"/>
          <w:lang w:val="zh-CN"/>
        </w:rPr>
        <w:t>（附后），请认真阅读，</w:t>
      </w:r>
      <w:r>
        <w:rPr>
          <w:rFonts w:hint="eastAsia" w:ascii="宋体" w:cs="宋体"/>
          <w:kern w:val="0"/>
          <w:sz w:val="24"/>
        </w:rPr>
        <w:t>切实</w:t>
      </w:r>
      <w:r>
        <w:rPr>
          <w:rFonts w:ascii="宋体" w:cs="宋体"/>
          <w:kern w:val="0"/>
          <w:sz w:val="24"/>
          <w:lang w:val="zh-CN"/>
        </w:rPr>
        <w:t>提高安全防范意识和能力。</w:t>
      </w:r>
    </w:p>
    <w:p w14:paraId="465B6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kern w:val="0"/>
          <w:sz w:val="24"/>
          <w:lang w:val="zh-CN"/>
        </w:rPr>
        <w:t>希望您在南通大学生活快乐、学业进步、实现您的人生理想！</w:t>
      </w:r>
    </w:p>
    <w:p w14:paraId="505FF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如果您在学校遇到安全问题，请及时拨打校园报警电话：85012153、15996555110（24小时）</w:t>
      </w:r>
    </w:p>
    <w:p w14:paraId="2D9B2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保卫</w:t>
      </w:r>
      <w:r>
        <w:rPr>
          <w:rFonts w:ascii="宋体" w:cs="宋体"/>
          <w:kern w:val="0"/>
          <w:sz w:val="24"/>
          <w:lang w:val="zh-CN"/>
        </w:rPr>
        <w:t>部（处）</w:t>
      </w:r>
      <w:r>
        <w:rPr>
          <w:rFonts w:ascii="宋体" w:cs="宋体"/>
          <w:kern w:val="0"/>
          <w:sz w:val="24"/>
        </w:rPr>
        <w:t>办公地点：啬园校区综合楼4楼，电话：0513-85012114</w:t>
      </w:r>
    </w:p>
    <w:p w14:paraId="3B1CB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jc w:val="left"/>
        <w:textAlignment w:val="center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启秀校区保卫办公室地点：主教楼D区201，电话：0513-85051686</w:t>
      </w:r>
    </w:p>
    <w:p w14:paraId="792C06CB">
      <w:pPr>
        <w:spacing w:line="360" w:lineRule="auto"/>
        <w:rPr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4003040</wp:posOffset>
            </wp:positionH>
            <wp:positionV relativeFrom="paragraph">
              <wp:posOffset>109220</wp:posOffset>
            </wp:positionV>
            <wp:extent cx="1139190" cy="1139190"/>
            <wp:effectExtent l="0" t="0" r="3810" b="3810"/>
            <wp:wrapSquare wrapText="bothSides"/>
            <wp:docPr id="2" name="图片 2" descr="微信图片_20210324154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3241547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108585</wp:posOffset>
            </wp:positionV>
            <wp:extent cx="1114425" cy="1123950"/>
            <wp:effectExtent l="0" t="0" r="9525" b="0"/>
            <wp:wrapSquare wrapText="bothSides"/>
            <wp:docPr id="3" name="图片 6" descr="平安通大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平安通大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B3A158">
      <w:pPr>
        <w:spacing w:line="360" w:lineRule="exact"/>
        <w:ind w:firstLine="1446" w:firstLineChars="600"/>
        <w:rPr>
          <w:b/>
          <w:bCs/>
          <w:sz w:val="24"/>
        </w:rPr>
      </w:pPr>
    </w:p>
    <w:p w14:paraId="5B00557D">
      <w:pPr>
        <w:spacing w:line="360" w:lineRule="exact"/>
        <w:ind w:firstLine="1446" w:firstLineChars="600"/>
        <w:rPr>
          <w:b/>
          <w:bCs/>
          <w:sz w:val="24"/>
        </w:rPr>
      </w:pPr>
    </w:p>
    <w:p w14:paraId="62AF132F">
      <w:pPr>
        <w:spacing w:line="360" w:lineRule="exact"/>
        <w:ind w:firstLine="1446" w:firstLineChars="6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 w14:paraId="7B038F3C">
      <w:pPr>
        <w:spacing w:line="360" w:lineRule="exact"/>
        <w:ind w:firstLine="1446" w:firstLineChars="600"/>
        <w:rPr>
          <w:b/>
          <w:bCs/>
          <w:sz w:val="24"/>
        </w:rPr>
      </w:pPr>
    </w:p>
    <w:p w14:paraId="654E9115">
      <w:pPr>
        <w:spacing w:line="360" w:lineRule="exact"/>
        <w:ind w:firstLine="1446" w:firstLineChars="600"/>
        <w:rPr>
          <w:b/>
          <w:bCs/>
          <w:sz w:val="24"/>
        </w:rPr>
      </w:pPr>
    </w:p>
    <w:p w14:paraId="66C2BEEF">
      <w:pPr>
        <w:spacing w:line="360" w:lineRule="exact"/>
        <w:ind w:firstLine="1767" w:firstLineChars="800"/>
        <w:jc w:val="left"/>
        <w:rPr>
          <w:rFonts w:eastAsia="Times New Roman"/>
          <w:bCs/>
          <w:sz w:val="16"/>
          <w:szCs w:val="18"/>
        </w:rPr>
      </w:pPr>
      <w:r>
        <w:rPr>
          <w:rFonts w:hint="eastAsia" w:ascii="宋体" w:cs="宋体"/>
          <w:b/>
          <w:kern w:val="0"/>
          <w:sz w:val="22"/>
          <w:lang w:val="zh-CN"/>
        </w:rPr>
        <w:t xml:space="preserve">平安通大微信公众平台  </w:t>
      </w:r>
      <w:r>
        <w:rPr>
          <w:rFonts w:hint="eastAsia" w:ascii="宋体" w:cs="宋体"/>
          <w:b/>
          <w:kern w:val="0"/>
          <w:sz w:val="22"/>
        </w:rPr>
        <w:t xml:space="preserve">           </w:t>
      </w:r>
      <w:r>
        <w:rPr>
          <w:rFonts w:hint="eastAsia" w:ascii="宋体" w:cs="宋体"/>
          <w:b/>
          <w:kern w:val="0"/>
          <w:sz w:val="22"/>
          <w:lang w:val="zh-CN"/>
        </w:rPr>
        <w:t>国家反诈中心APP</w:t>
      </w:r>
      <w:r>
        <w:rPr>
          <w:rFonts w:hint="eastAsia" w:ascii="宋体" w:hAnsi="宋体" w:cs="宋体"/>
          <w:b/>
          <w:sz w:val="16"/>
          <w:szCs w:val="18"/>
        </w:rPr>
        <w:t>（手机应用市场内下载）</w:t>
      </w:r>
    </w:p>
    <w:p w14:paraId="0920C720">
      <w:pPr>
        <w:autoSpaceDE w:val="0"/>
        <w:autoSpaceDN w:val="0"/>
        <w:adjustRightInd w:val="0"/>
        <w:spacing w:line="360" w:lineRule="auto"/>
        <w:ind w:firstLine="465"/>
        <w:jc w:val="center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                 </w:t>
      </w:r>
    </w:p>
    <w:p w14:paraId="26BF82FC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交通安全不大意</w:t>
      </w:r>
    </w:p>
    <w:p w14:paraId="01360FEE">
      <w:pPr>
        <w:ind w:firstLine="420" w:firstLineChars="200"/>
        <w:rPr>
          <w:rFonts w:hint="eastAsia"/>
        </w:rPr>
      </w:pPr>
      <w:r>
        <w:rPr>
          <w:rFonts w:hint="eastAsia"/>
        </w:rPr>
        <w:t>自觉遵守交通安全法律法规，做文明交通参与者。不闯红灯，过马路时注意过往车辆。途中注意来往车辆；电瓶车的驾驶员和乘客都要规范戴头盔；私家车服从交警或保安的指挥，在路边有序停车，开车门时，请仔细观察后方是否有来人或开车。</w:t>
      </w:r>
    </w:p>
    <w:p w14:paraId="67A36C58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安全防火记心上</w:t>
      </w:r>
    </w:p>
    <w:p w14:paraId="22F2FFAD">
      <w:pPr>
        <w:ind w:firstLine="420" w:firstLineChars="200"/>
        <w:rPr>
          <w:rFonts w:hint="eastAsia"/>
        </w:rPr>
      </w:pPr>
      <w:r>
        <w:rPr>
          <w:rFonts w:hint="eastAsia"/>
        </w:rPr>
        <w:t>要正确使用电器设备，不私拉乱接电源线，不超负荷用电，外出时关闭所有不必要开关。不在公共楼梯间、楼道、安全出口等人员疏散通道堆积杂物。严禁电动车楼道充电、室内充电和“飞线”充电。家中要常备灭火设备、应急箱并熟知操作方法，掌握必要的家庭自救和疏散避险常识。</w:t>
      </w:r>
    </w:p>
    <w:p w14:paraId="3375AD4B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电信诈骗需谨慎</w:t>
      </w:r>
    </w:p>
    <w:p w14:paraId="198C2525">
      <w:pPr>
        <w:ind w:firstLine="420" w:firstLineChars="200"/>
        <w:rPr>
          <w:rFonts w:hint="eastAsia" w:ascii="宋体" w:cs="宋体"/>
          <w:kern w:val="0"/>
          <w:sz w:val="24"/>
        </w:rPr>
      </w:pPr>
      <w:r>
        <w:rPr>
          <w:rFonts w:hint="eastAsia"/>
        </w:rPr>
        <w:t>互联网+时代，通讯、移动支付等信息技术高度发达，在带给人们便利的同时，电信网络诈骗犯罪也随之快速发展蔓延。面对层出不穷的的诈骗手段，要提高警惕和防范意识，坚决做到“三不”：不轻信来历不明电话和手机短信；不透露自己和家人身份信息、银行卡等情况；不向陌生人汇款、转账。若遭遇诈骗请保存好记录并及时报警，切实保护好自身的财产安全。</w:t>
      </w:r>
    </w:p>
    <w:p w14:paraId="0025D9FA">
      <w:pPr>
        <w:autoSpaceDE w:val="0"/>
        <w:autoSpaceDN w:val="0"/>
        <w:adjustRightInd w:val="0"/>
        <w:spacing w:line="360" w:lineRule="auto"/>
        <w:ind w:firstLine="465"/>
        <w:jc w:val="center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     </w:t>
      </w:r>
    </w:p>
    <w:p w14:paraId="2222CBA5">
      <w:pPr>
        <w:autoSpaceDE w:val="0"/>
        <w:autoSpaceDN w:val="0"/>
        <w:adjustRightInd w:val="0"/>
        <w:spacing w:line="360" w:lineRule="auto"/>
        <w:ind w:firstLine="465"/>
        <w:jc w:val="center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                                     南通大学</w:t>
      </w:r>
      <w:r>
        <w:rPr>
          <w:rFonts w:hint="eastAsia" w:ascii="宋体" w:cs="宋体"/>
          <w:kern w:val="0"/>
          <w:sz w:val="24"/>
          <w:lang w:val="zh-CN"/>
        </w:rPr>
        <w:t>保卫部（处）</w:t>
      </w:r>
    </w:p>
    <w:p w14:paraId="0EA8B593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kern w:val="0"/>
          <w:sz w:val="28"/>
          <w:szCs w:val="28"/>
          <w:lang w:val="zh-CN"/>
        </w:rPr>
      </w:pPr>
      <w:r>
        <w:rPr>
          <w:rFonts w:hint="eastAsia" w:ascii="宋体" w:cs="宋体"/>
          <w:kern w:val="0"/>
          <w:sz w:val="24"/>
        </w:rPr>
        <w:t xml:space="preserve">                                        </w:t>
      </w:r>
      <w:r>
        <w:rPr>
          <w:rFonts w:hint="eastAsia" w:ascii="宋体" w:cs="宋体"/>
          <w:kern w:val="0"/>
          <w:sz w:val="24"/>
          <w:lang w:val="zh-CN"/>
        </w:rPr>
        <w:t>20</w:t>
      </w:r>
      <w:r>
        <w:rPr>
          <w:rFonts w:hint="eastAsia" w:ascii="宋体" w:cs="宋体"/>
          <w:kern w:val="0"/>
          <w:sz w:val="24"/>
        </w:rPr>
        <w:t>2</w:t>
      </w:r>
      <w:r>
        <w:rPr>
          <w:rFonts w:ascii="宋体" w:cs="宋体"/>
          <w:kern w:val="0"/>
          <w:sz w:val="24"/>
        </w:rPr>
        <w:t>5</w:t>
      </w:r>
      <w:r>
        <w:rPr>
          <w:rFonts w:hint="eastAsia" w:ascii="宋体" w:cs="宋体"/>
          <w:kern w:val="0"/>
          <w:sz w:val="24"/>
          <w:lang w:val="zh-CN"/>
        </w:rPr>
        <w:t>年</w:t>
      </w:r>
      <w:r>
        <w:rPr>
          <w:rFonts w:hint="eastAsia" w:ascii="宋体" w:cs="宋体"/>
          <w:kern w:val="0"/>
          <w:sz w:val="24"/>
        </w:rPr>
        <w:t>8</w:t>
      </w:r>
      <w:r>
        <w:rPr>
          <w:rFonts w:hint="eastAsia" w:ascii="宋体" w:cs="宋体"/>
          <w:kern w:val="0"/>
          <w:sz w:val="24"/>
          <w:lang w:val="zh-CN"/>
        </w:rPr>
        <w:t>月</w:t>
      </w:r>
    </w:p>
    <w:p w14:paraId="1165F394">
      <w:pPr>
        <w:autoSpaceDE w:val="0"/>
        <w:autoSpaceDN w:val="0"/>
        <w:adjustRightInd w:val="0"/>
        <w:spacing w:line="400" w:lineRule="exact"/>
        <w:jc w:val="center"/>
        <w:rPr>
          <w:rFonts w:hint="eastAsia" w:ascii="宋体" w:cs="宋体"/>
          <w:b/>
          <w:bCs/>
          <w:kern w:val="0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宋体" w:cs="宋体"/>
          <w:b/>
          <w:bCs/>
          <w:kern w:val="0"/>
          <w:sz w:val="28"/>
          <w:szCs w:val="28"/>
          <w:lang w:val="zh-CN"/>
        </w:rPr>
        <w:t>安全防范十条建议</w:t>
      </w:r>
    </w:p>
    <w:p w14:paraId="63C54061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1.在学好专业知识的同时，认真学习有关法律、法规和学校的各项规章制度，增强法规和安全意识，做一名遵纪守法的好学生。学会用法律知识维护自身的合法权益。</w:t>
      </w:r>
    </w:p>
    <w:p w14:paraId="47C8B00F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2.宿舍内禁止吸烟，禁止使用明火，禁止使用电炉、热得快、电热杯、电热毯等违章电器，不得私拉乱接电线，严禁存放易燃易爆物品和管制刀具等。</w:t>
      </w:r>
    </w:p>
    <w:p w14:paraId="02869DFE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3.使用电脑或手机充电器等，人员离开时，须将其从电源上拔掉，以免发热起火。</w:t>
      </w:r>
    </w:p>
    <w:p w14:paraId="07C499CB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.不要随身携带大额现金，存折、银行卡（信用卡）要加上密码，密码和手机验证码不要告诉任何人，不要用自己的生日、学号、电话号码做密码，存折、银行卡（信用卡）不要和身份证放在一起。携带的电脑、手机、照相机等贵重物品以及个人重要证件不要随处摆放，一定要入柜锁好，防止失窃。</w:t>
      </w:r>
    </w:p>
    <w:p w14:paraId="6D9581BA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5.保管好自己的钥匙，不随意转借他人或交给他人保管。晚上睡觉前一定将窗户、阳台门、寝室门锁好，发现门窗或门锁损坏，要及时向宿舍管理员报修。</w:t>
      </w:r>
    </w:p>
    <w:p w14:paraId="5A7CD70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6.在图书馆、教室、食堂等公共场所离开座位时，检查随身物品是否全部带走，不要用物品占座。</w:t>
      </w:r>
    </w:p>
    <w:p w14:paraId="5452499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7.学会识别各种形式的诈骗伎俩，谨防上当受骗。</w:t>
      </w:r>
    </w:p>
    <w:p w14:paraId="041D0196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（1）拒绝任何上门推销人员，防止因为购买伪劣产品受骗。学校不会安排老师或工作人员上门推销或代办任何卡、证，如发现此类人员请立即报告宿舍管理员或学院辅导员、班主任，或打电话给学校保卫处。</w:t>
      </w:r>
    </w:p>
    <w:p w14:paraId="32151B87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（2）防范电信网络诈骗，凡是通过微信、QQ、短信等不见面方式要求向指定账户转账的，一定要核实确认；凡是向陌生账户转账的，一定要核实确认，谨防上当受骗。</w:t>
      </w:r>
    </w:p>
    <w:p w14:paraId="6F48D350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3）严守个人信息，警惕信息泄露导致的诈骗。不要将家庭信息告诉他人，应将学院和辅导员联系方式告诉家长，家长要保存辅导员、班主任和其他同学电话号码，一旦发生情况以便家长能及时与学校沟通联系，核实信息真伪。</w:t>
      </w:r>
    </w:p>
    <w:p w14:paraId="026C5D4E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（4）公检法机关绝对不会通过电话、QQ、微信、传真等形式办案，也没有所谓的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安全账户</w:t>
      </w:r>
      <w:r>
        <w:rPr>
          <w:rFonts w:hint="eastAsia" w:ascii="宋体" w:hAnsi="宋体" w:cs="宋体"/>
          <w:sz w:val="24"/>
        </w:rPr>
        <w:t>”</w:t>
      </w:r>
      <w:r>
        <w:rPr>
          <w:rFonts w:ascii="宋体" w:hAnsi="宋体" w:cs="宋体"/>
          <w:sz w:val="24"/>
        </w:rPr>
        <w:t>，更不会让你远程转账汇款。</w:t>
      </w:r>
    </w:p>
    <w:p w14:paraId="390EE6AA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（5）禁止参加任何形式的传销活动。不要向身份不明者交纳任何费用、购物或捐款、捐物，更不要将银行卡（信用卡）、证件借给他人使用。</w:t>
      </w:r>
    </w:p>
    <w:p w14:paraId="4C3B4C0D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（6）不参与各类网络贷款，避免陷入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校园贷</w:t>
      </w:r>
      <w:r>
        <w:rPr>
          <w:rFonts w:hint="eastAsia" w:ascii="宋体" w:hAnsi="宋体" w:cs="宋体"/>
          <w:sz w:val="24"/>
        </w:rPr>
        <w:t>”</w:t>
      </w:r>
      <w:r>
        <w:rPr>
          <w:rFonts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套路贷</w:t>
      </w:r>
      <w:r>
        <w:rPr>
          <w:rFonts w:hint="eastAsia" w:ascii="宋体" w:hAnsi="宋体" w:cs="宋体"/>
          <w:sz w:val="24"/>
        </w:rPr>
        <w:t>”</w:t>
      </w:r>
      <w:r>
        <w:rPr>
          <w:rFonts w:ascii="宋体" w:hAnsi="宋体" w:cs="宋体"/>
          <w:sz w:val="24"/>
        </w:rPr>
        <w:t>等陷阱。</w:t>
      </w:r>
    </w:p>
    <w:p w14:paraId="4EBBF2A7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.认真学习、遵守交通法规，执行校内交通管理规定。根据江苏省政府办公厅《关于加强电动车道路交通安全管理的意见》（2019年8号文）和南通市相关文件精神，按照《南通大学电动自行车管理办法（试行）》通大保〔2020〕8号文要求，</w:t>
      </w:r>
      <w:r>
        <w:rPr>
          <w:rFonts w:ascii="宋体" w:hAnsi="宋体" w:cs="宋体"/>
          <w:b/>
          <w:bCs/>
          <w:sz w:val="24"/>
        </w:rPr>
        <w:t>学生在校期间不得购买和使用电动自行车</w:t>
      </w:r>
      <w:r>
        <w:rPr>
          <w:rFonts w:hint="eastAsia" w:ascii="宋体" w:hAnsi="宋体" w:cs="宋体"/>
          <w:b/>
          <w:bCs/>
          <w:sz w:val="24"/>
        </w:rPr>
        <w:t>，违规使用电动自行车将受到纪律处分</w:t>
      </w:r>
      <w:r>
        <w:rPr>
          <w:rFonts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</w:rPr>
        <w:t>啬园校区内出行有</w:t>
      </w:r>
      <w:r>
        <w:rPr>
          <w:rFonts w:ascii="宋体" w:hAnsi="宋体" w:cs="宋体"/>
          <w:sz w:val="24"/>
        </w:rPr>
        <w:t>校园共享单车</w:t>
      </w:r>
      <w:r>
        <w:rPr>
          <w:rFonts w:hint="eastAsia" w:ascii="宋体" w:hAnsi="宋体" w:cs="宋体"/>
          <w:sz w:val="24"/>
        </w:rPr>
        <w:t>和校园微公交可供选择</w:t>
      </w:r>
      <w:r>
        <w:rPr>
          <w:rFonts w:ascii="宋体" w:hAnsi="宋体" w:cs="宋体"/>
          <w:sz w:val="24"/>
        </w:rPr>
        <w:t>。</w:t>
      </w:r>
    </w:p>
    <w:p w14:paraId="62DCB968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9.外出时，不要乘坐非法营运车辆，夜晚尽量不要独自外出，如外出，建议把乘坐的车辆牌号及目的地告知同学，以保证交通安全。</w:t>
      </w:r>
    </w:p>
    <w:p w14:paraId="17A583FF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10.养成积极健康的学习、生活习惯，拒绝和远离黄、赌、毒，自觉规范网络行为。</w:t>
      </w:r>
    </w:p>
    <w:p w14:paraId="0C59951A">
      <w:pPr>
        <w:jc w:val="center"/>
        <w:rPr>
          <w:rFonts w:ascii="宋体" w:hAnsi="宋体" w:cs="宋体"/>
          <w:b/>
          <w:kern w:val="36"/>
          <w:sz w:val="33"/>
          <w:szCs w:val="33"/>
        </w:rPr>
      </w:pPr>
      <w:r>
        <w:rPr>
          <w:rFonts w:ascii="宋体" w:hAnsi="宋体" w:cs="宋体"/>
          <w:b/>
          <w:kern w:val="36"/>
          <w:sz w:val="33"/>
          <w:szCs w:val="33"/>
        </w:rPr>
        <w:t>致202</w:t>
      </w:r>
      <w:r>
        <w:rPr>
          <w:rFonts w:hint="eastAsia" w:ascii="宋体" w:hAnsi="宋体" w:cs="宋体"/>
          <w:b/>
          <w:kern w:val="36"/>
          <w:sz w:val="33"/>
          <w:szCs w:val="33"/>
        </w:rPr>
        <w:t>5</w:t>
      </w:r>
      <w:r>
        <w:rPr>
          <w:rFonts w:ascii="宋体" w:hAnsi="宋体" w:cs="宋体"/>
          <w:b/>
          <w:kern w:val="36"/>
          <w:sz w:val="33"/>
          <w:szCs w:val="33"/>
        </w:rPr>
        <w:t>级大学新生的一封公开信</w:t>
      </w:r>
    </w:p>
    <w:p w14:paraId="7D518C23">
      <w:pPr>
        <w:widowControl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亲爱的同学：</w:t>
      </w:r>
    </w:p>
    <w:p w14:paraId="0E2335D2">
      <w:pPr>
        <w:widowControl/>
        <w:ind w:firstLine="495" w:firstLineChars="236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见字如晤，展信舒颜。在你即将奔赴大学殿堂，开启青春激扬的大学生活之际，</w:t>
      </w:r>
      <w:r>
        <w:rPr>
          <w:rFonts w:hint="eastAsia" w:ascii="宋体" w:hAnsi="宋体" w:cs="宋体"/>
          <w:kern w:val="0"/>
          <w:szCs w:val="21"/>
        </w:rPr>
        <w:t>我们</w:t>
      </w:r>
      <w:r>
        <w:rPr>
          <w:rFonts w:ascii="宋体" w:hAnsi="宋体" w:cs="宋体"/>
          <w:kern w:val="0"/>
          <w:szCs w:val="21"/>
        </w:rPr>
        <w:t>向你表示热烈的祝贺，祝愿你学业有成、前程似锦。</w:t>
      </w:r>
    </w:p>
    <w:p w14:paraId="02087387">
      <w:pPr>
        <w:widowControl/>
        <w:ind w:firstLine="495" w:firstLineChars="236"/>
        <w:rPr>
          <w:rStyle w:val="6"/>
          <w:rFonts w:ascii="宋体" w:hAnsi="宋体" w:cs="宋体"/>
          <w:b w:val="0"/>
          <w:bCs w:val="0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但是在你</w:t>
      </w:r>
      <w:r>
        <w:rPr>
          <w:rFonts w:ascii="宋体" w:hAnsi="宋体" w:cs="宋体"/>
          <w:kern w:val="0"/>
          <w:szCs w:val="21"/>
        </w:rPr>
        <w:t>怀揣梦想迈入大学校园</w:t>
      </w:r>
      <w:r>
        <w:rPr>
          <w:rFonts w:hint="eastAsia" w:ascii="宋体" w:hAnsi="宋体" w:cs="宋体"/>
          <w:kern w:val="0"/>
          <w:szCs w:val="21"/>
        </w:rPr>
        <w:t>时，</w:t>
      </w:r>
      <w:r>
        <w:rPr>
          <w:rFonts w:ascii="宋体" w:hAnsi="宋体" w:cs="宋体"/>
          <w:kern w:val="0"/>
          <w:szCs w:val="21"/>
        </w:rPr>
        <w:t>殊不知一些</w:t>
      </w:r>
      <w:r>
        <w:rPr>
          <w:rFonts w:hint="eastAsia" w:ascii="宋体" w:hAnsi="宋体" w:cs="宋体"/>
          <w:kern w:val="0"/>
          <w:szCs w:val="21"/>
        </w:rPr>
        <w:t>狡猾的</w:t>
      </w:r>
      <w:r>
        <w:rPr>
          <w:rFonts w:ascii="宋体" w:hAnsi="宋体" w:cs="宋体"/>
          <w:kern w:val="0"/>
          <w:szCs w:val="21"/>
        </w:rPr>
        <w:t>诈骗分子</w:t>
      </w:r>
      <w:r>
        <w:rPr>
          <w:rFonts w:hint="eastAsia" w:ascii="宋体" w:hAnsi="宋体" w:cs="宋体"/>
          <w:kern w:val="0"/>
          <w:szCs w:val="21"/>
        </w:rPr>
        <w:t>已经虎视眈眈地盯上你们。在日常反诈实践中，我们发现大学新生正是易受骗的群体之一，为了保护你的学费和生活费，警察叔叔下面的话十分重要，务必认真阅读。</w:t>
      </w:r>
    </w:p>
    <w:p w14:paraId="46352C46">
      <w:pPr>
        <w:widowControl/>
        <w:spacing w:before="156" w:beforeLines="50" w:after="156" w:afterLines="50"/>
        <w:jc w:val="center"/>
        <w:rPr>
          <w:rFonts w:ascii="宋体" w:hAnsi="宋体" w:cs="宋体"/>
          <w:kern w:val="0"/>
          <w:szCs w:val="21"/>
        </w:rPr>
      </w:pPr>
      <w:r>
        <w:rPr>
          <w:rStyle w:val="6"/>
          <w:rFonts w:ascii="宋体" w:hAnsi="宋体"/>
          <w:color w:val="AB1942"/>
          <w:szCs w:val="21"/>
        </w:rPr>
        <w:t>这些常见的校园诈骗陷阱</w:t>
      </w:r>
      <w:r>
        <w:rPr>
          <w:rStyle w:val="6"/>
          <w:rFonts w:hint="eastAsia" w:ascii="宋体" w:hAnsi="宋体"/>
          <w:color w:val="AB1942"/>
          <w:szCs w:val="21"/>
        </w:rPr>
        <w:t>你</w:t>
      </w:r>
      <w:r>
        <w:rPr>
          <w:rStyle w:val="6"/>
          <w:rFonts w:ascii="宋体" w:hAnsi="宋体"/>
          <w:color w:val="AB1942"/>
          <w:szCs w:val="21"/>
        </w:rPr>
        <w:t>一定要了解▼▼▼</w:t>
      </w:r>
    </w:p>
    <w:p w14:paraId="27A5F6FB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一）刷单诈骗：犯罪嫌疑人许诺在各种网络平台刷得消费记录后，将返还本金并支付佣金。受害人在完成前几单任务后都会很快收到回报，而当完成更多的业务时，骗子就会切断与受害人的联系，从而实施诈骗。</w:t>
      </w:r>
    </w:p>
    <w:p w14:paraId="71CE7FF4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（二）游戏装备诈骗：犯罪嫌疑人在</w:t>
      </w:r>
      <w:r>
        <w:rPr>
          <w:rFonts w:ascii="宋体" w:hAnsi="宋体" w:cs="宋体"/>
          <w:spacing w:val="8"/>
          <w:kern w:val="0"/>
          <w:szCs w:val="21"/>
        </w:rPr>
        <w:t>QQ、微信</w:t>
      </w:r>
      <w:r>
        <w:rPr>
          <w:rFonts w:hint="eastAsia" w:ascii="宋体" w:hAnsi="宋体" w:cs="宋体"/>
          <w:spacing w:val="8"/>
          <w:kern w:val="0"/>
          <w:szCs w:val="21"/>
        </w:rPr>
        <w:t>等</w:t>
      </w:r>
      <w:r>
        <w:rPr>
          <w:rFonts w:ascii="宋体" w:hAnsi="宋体" w:cs="宋体"/>
          <w:spacing w:val="8"/>
          <w:kern w:val="0"/>
          <w:szCs w:val="21"/>
        </w:rPr>
        <w:t>群中发布买卖游戏装备的广告信息，诱导受害人在虚假游戏交易平台交易。随后，</w:t>
      </w:r>
      <w:r>
        <w:rPr>
          <w:rFonts w:hint="eastAsia" w:ascii="宋体" w:hAnsi="宋体" w:cs="宋体"/>
          <w:spacing w:val="8"/>
          <w:kern w:val="0"/>
          <w:szCs w:val="21"/>
        </w:rPr>
        <w:t>再</w:t>
      </w:r>
      <w:r>
        <w:rPr>
          <w:rFonts w:ascii="宋体" w:hAnsi="宋体" w:cs="宋体"/>
          <w:spacing w:val="8"/>
          <w:kern w:val="0"/>
          <w:szCs w:val="21"/>
        </w:rPr>
        <w:t>以金额不足需要充值、不能自动发货、交易需要交纳保证金等</w:t>
      </w:r>
      <w:r>
        <w:rPr>
          <w:rFonts w:hint="eastAsia" w:ascii="宋体" w:hAnsi="宋体" w:cs="宋体"/>
          <w:spacing w:val="8"/>
          <w:kern w:val="0"/>
          <w:szCs w:val="21"/>
        </w:rPr>
        <w:t>理</w:t>
      </w:r>
      <w:r>
        <w:rPr>
          <w:rFonts w:ascii="宋体" w:hAnsi="宋体" w:cs="宋体"/>
          <w:spacing w:val="8"/>
          <w:kern w:val="0"/>
          <w:szCs w:val="21"/>
        </w:rPr>
        <w:t>由，进一步实施诈骗。</w:t>
      </w:r>
    </w:p>
    <w:p w14:paraId="4D90C639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（三）虚假购物诈骗：犯罪嫌疑人通过互联网、手机短信等途径，发布虚假广告信息，一旦受害人联系，即以缴纳“定金”“交易税”“手续费”等理由骗取钱财。</w:t>
      </w:r>
    </w:p>
    <w:p w14:paraId="298EFD51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（四）裸聊敲诈勒索：犯罪嫌疑人通过社交软件与受害人建立联系，步步引诱受害人进行“裸聊”，从而获取受害人不雅照片、视频，以此敲诈受害人。</w:t>
      </w:r>
    </w:p>
    <w:p w14:paraId="7CBBD329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（五）“校园贷”诈骗：犯罪嫌疑人冒充银行或贷款公司工作人员，以“不注销之前办理的贷款会影响受害人银行征信”等理由，诱导受害人进行汇款实施诈骗。</w:t>
      </w:r>
    </w:p>
    <w:p w14:paraId="3FFC9EB3">
      <w:pPr>
        <w:ind w:firstLine="490" w:firstLineChars="217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（六）冒充客服退款诈骗：犯罪嫌疑人通过非法手段获取买家订单信息，后冒充客服，谎称买家的网购订单存在问题，并通过手机短信等渠道</w:t>
      </w:r>
      <w:r>
        <w:rPr>
          <w:rFonts w:ascii="宋体" w:hAnsi="宋体" w:cs="宋体"/>
          <w:spacing w:val="8"/>
          <w:kern w:val="0"/>
          <w:szCs w:val="21"/>
        </w:rPr>
        <w:t>给买家发送退款链接，一旦买家点击链接并填写信息，犯罪嫌疑人就可获取买家的账户名、卡号、密码等付款信息，</w:t>
      </w:r>
      <w:r>
        <w:rPr>
          <w:rFonts w:hint="eastAsia" w:ascii="宋体" w:hAnsi="宋体" w:cs="宋体"/>
          <w:spacing w:val="8"/>
          <w:kern w:val="0"/>
          <w:szCs w:val="21"/>
        </w:rPr>
        <w:t>进而</w:t>
      </w:r>
      <w:r>
        <w:rPr>
          <w:rFonts w:ascii="宋体" w:hAnsi="宋体" w:cs="宋体"/>
          <w:spacing w:val="8"/>
          <w:kern w:val="0"/>
          <w:szCs w:val="21"/>
        </w:rPr>
        <w:t>完成诈骗</w:t>
      </w:r>
      <w:r>
        <w:rPr>
          <w:rFonts w:hint="eastAsia" w:ascii="宋体" w:hAnsi="宋体" w:cs="宋体"/>
          <w:spacing w:val="8"/>
          <w:kern w:val="0"/>
          <w:szCs w:val="21"/>
        </w:rPr>
        <w:t>。</w:t>
      </w:r>
    </w:p>
    <w:p w14:paraId="3D81A030">
      <w:pPr>
        <w:widowControl/>
        <w:spacing w:before="156" w:beforeLines="50" w:after="156" w:afterLines="50"/>
        <w:jc w:val="center"/>
        <w:rPr>
          <w:rStyle w:val="6"/>
          <w:rFonts w:ascii="宋体" w:hAnsi="宋体"/>
          <w:color w:val="AB1942"/>
          <w:szCs w:val="21"/>
        </w:rPr>
      </w:pPr>
      <w:r>
        <w:rPr>
          <w:rStyle w:val="6"/>
          <w:rFonts w:ascii="宋体" w:hAnsi="宋体"/>
          <w:color w:val="AB1942"/>
          <w:szCs w:val="21"/>
        </w:rPr>
        <w:t>这些常见的防骗小贴士</w:t>
      </w:r>
      <w:r>
        <w:rPr>
          <w:rStyle w:val="6"/>
          <w:rFonts w:hint="eastAsia" w:ascii="宋体" w:hAnsi="宋体"/>
          <w:color w:val="AB1942"/>
          <w:szCs w:val="21"/>
        </w:rPr>
        <w:t>你</w:t>
      </w:r>
      <w:r>
        <w:rPr>
          <w:rStyle w:val="6"/>
          <w:rFonts w:ascii="宋体" w:hAnsi="宋体"/>
          <w:color w:val="AB1942"/>
          <w:szCs w:val="21"/>
        </w:rPr>
        <w:t>一定要</w:t>
      </w:r>
      <w:r>
        <w:rPr>
          <w:rStyle w:val="6"/>
          <w:rFonts w:hint="eastAsia" w:ascii="宋体" w:hAnsi="宋体"/>
          <w:color w:val="AB1942"/>
          <w:szCs w:val="21"/>
        </w:rPr>
        <w:t>学会</w:t>
      </w:r>
      <w:r>
        <w:rPr>
          <w:rStyle w:val="6"/>
          <w:rFonts w:ascii="宋体" w:hAnsi="宋体"/>
          <w:color w:val="AB1942"/>
          <w:szCs w:val="21"/>
        </w:rPr>
        <w:t>▼▼▼</w:t>
      </w:r>
    </w:p>
    <w:p w14:paraId="28D161AB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（一）</w:t>
      </w:r>
      <w:r>
        <w:rPr>
          <w:rFonts w:ascii="宋体" w:hAnsi="宋体" w:cs="宋体"/>
          <w:spacing w:val="8"/>
          <w:kern w:val="0"/>
          <w:szCs w:val="21"/>
        </w:rPr>
        <w:t>谨慎添加陌生人为好友，谨慎加入陌生群组。</w:t>
      </w:r>
    </w:p>
    <w:p w14:paraId="556D696D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（二）</w:t>
      </w:r>
      <w:r>
        <w:rPr>
          <w:rFonts w:ascii="宋体" w:hAnsi="宋体" w:cs="宋体"/>
          <w:spacing w:val="8"/>
          <w:kern w:val="0"/>
          <w:szCs w:val="21"/>
        </w:rPr>
        <w:t>不随意扫描、</w:t>
      </w:r>
      <w:r>
        <w:rPr>
          <w:rFonts w:hint="eastAsia" w:ascii="宋体" w:hAnsi="宋体" w:cs="宋体"/>
          <w:spacing w:val="8"/>
          <w:kern w:val="0"/>
          <w:szCs w:val="21"/>
        </w:rPr>
        <w:t>点击</w:t>
      </w:r>
      <w:r>
        <w:rPr>
          <w:rFonts w:ascii="宋体" w:hAnsi="宋体" w:cs="宋体"/>
          <w:spacing w:val="8"/>
          <w:kern w:val="0"/>
          <w:szCs w:val="21"/>
        </w:rPr>
        <w:t>不明二维码</w:t>
      </w:r>
      <w:r>
        <w:rPr>
          <w:rFonts w:hint="eastAsia" w:ascii="宋体" w:hAnsi="宋体" w:cs="宋体"/>
          <w:spacing w:val="8"/>
          <w:kern w:val="0"/>
          <w:szCs w:val="21"/>
        </w:rPr>
        <w:t>或</w:t>
      </w:r>
      <w:r>
        <w:rPr>
          <w:rFonts w:ascii="宋体" w:hAnsi="宋体" w:cs="宋体"/>
          <w:spacing w:val="8"/>
          <w:kern w:val="0"/>
          <w:szCs w:val="21"/>
        </w:rPr>
        <w:t>链接。</w:t>
      </w:r>
    </w:p>
    <w:p w14:paraId="31C6AB61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（三）不</w:t>
      </w:r>
      <w:r>
        <w:rPr>
          <w:rFonts w:ascii="宋体" w:hAnsi="宋体" w:cs="宋体"/>
          <w:spacing w:val="8"/>
          <w:kern w:val="0"/>
          <w:szCs w:val="21"/>
        </w:rPr>
        <w:t>随意向陌生银行账户转账，购买商品，一定要到正规平台</w:t>
      </w:r>
      <w:r>
        <w:rPr>
          <w:rFonts w:hint="eastAsia" w:ascii="宋体" w:hAnsi="宋体" w:cs="宋体"/>
          <w:spacing w:val="8"/>
          <w:kern w:val="0"/>
          <w:szCs w:val="21"/>
        </w:rPr>
        <w:t>购买</w:t>
      </w:r>
      <w:r>
        <w:rPr>
          <w:rFonts w:ascii="宋体" w:hAnsi="宋体" w:cs="宋体"/>
          <w:spacing w:val="8"/>
          <w:kern w:val="0"/>
          <w:szCs w:val="21"/>
        </w:rPr>
        <w:t>。</w:t>
      </w:r>
    </w:p>
    <w:p w14:paraId="24A0933D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（四）</w:t>
      </w:r>
      <w:r>
        <w:rPr>
          <w:rFonts w:ascii="宋体" w:hAnsi="宋体" w:cs="宋体"/>
          <w:spacing w:val="8"/>
          <w:kern w:val="0"/>
          <w:szCs w:val="21"/>
        </w:rPr>
        <w:t>不随意透露住址、手机号、银行卡号、身份证号码及任何验证码、密码等</w:t>
      </w:r>
      <w:r>
        <w:rPr>
          <w:rFonts w:hint="eastAsia" w:ascii="宋体" w:hAnsi="宋体" w:cs="宋体"/>
          <w:spacing w:val="8"/>
          <w:kern w:val="0"/>
          <w:szCs w:val="21"/>
        </w:rPr>
        <w:t>个人信息</w:t>
      </w:r>
      <w:r>
        <w:rPr>
          <w:rFonts w:ascii="宋体" w:hAnsi="宋体" w:cs="宋体"/>
          <w:spacing w:val="8"/>
          <w:kern w:val="0"/>
          <w:szCs w:val="21"/>
        </w:rPr>
        <w:t>。</w:t>
      </w:r>
    </w:p>
    <w:p w14:paraId="0D8B0126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（五）</w:t>
      </w:r>
      <w:r>
        <w:rPr>
          <w:rFonts w:ascii="宋体" w:hAnsi="宋体" w:cs="宋体"/>
          <w:spacing w:val="8"/>
          <w:kern w:val="0"/>
          <w:szCs w:val="21"/>
        </w:rPr>
        <w:t>不轻信网上不正规的兼职</w:t>
      </w:r>
      <w:r>
        <w:rPr>
          <w:rFonts w:hint="eastAsia" w:ascii="宋体" w:hAnsi="宋体" w:cs="宋体"/>
          <w:spacing w:val="8"/>
          <w:kern w:val="0"/>
          <w:szCs w:val="21"/>
        </w:rPr>
        <w:t>，</w:t>
      </w:r>
      <w:r>
        <w:rPr>
          <w:rFonts w:ascii="宋体" w:hAnsi="宋体" w:cs="宋体"/>
          <w:spacing w:val="8"/>
          <w:kern w:val="0"/>
          <w:szCs w:val="21"/>
        </w:rPr>
        <w:t>找兼职，请到正规平台寻找。</w:t>
      </w:r>
    </w:p>
    <w:p w14:paraId="3F9BAB1F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（六）</w:t>
      </w:r>
      <w:r>
        <w:rPr>
          <w:rFonts w:ascii="宋体" w:hAnsi="宋体" w:cs="宋体"/>
          <w:spacing w:val="8"/>
          <w:kern w:val="0"/>
          <w:szCs w:val="21"/>
        </w:rPr>
        <w:t>不买卖、出租、出借个人证件、</w:t>
      </w:r>
      <w:r>
        <w:rPr>
          <w:rFonts w:hint="eastAsia" w:ascii="宋体" w:hAnsi="宋体" w:cs="宋体"/>
          <w:spacing w:val="8"/>
          <w:kern w:val="0"/>
          <w:szCs w:val="21"/>
        </w:rPr>
        <w:t>手机卡</w:t>
      </w:r>
      <w:r>
        <w:rPr>
          <w:rFonts w:ascii="宋体" w:hAnsi="宋体" w:cs="宋体"/>
          <w:spacing w:val="8"/>
          <w:kern w:val="0"/>
          <w:szCs w:val="21"/>
        </w:rPr>
        <w:t>、银行卡以及各类账号</w:t>
      </w:r>
      <w:r>
        <w:rPr>
          <w:rFonts w:hint="eastAsia" w:ascii="宋体" w:hAnsi="宋体" w:cs="宋体"/>
          <w:spacing w:val="8"/>
          <w:kern w:val="0"/>
          <w:szCs w:val="21"/>
        </w:rPr>
        <w:t>、</w:t>
      </w:r>
      <w:r>
        <w:rPr>
          <w:rFonts w:ascii="宋体" w:hAnsi="宋体" w:cs="宋体"/>
          <w:spacing w:val="8"/>
          <w:kern w:val="0"/>
          <w:szCs w:val="21"/>
        </w:rPr>
        <w:t>密码等。</w:t>
      </w:r>
    </w:p>
    <w:p w14:paraId="744695A5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（七）不</w:t>
      </w:r>
      <w:r>
        <w:rPr>
          <w:rFonts w:ascii="宋体" w:hAnsi="宋体" w:cs="宋体"/>
          <w:spacing w:val="8"/>
          <w:kern w:val="0"/>
          <w:szCs w:val="21"/>
        </w:rPr>
        <w:t>随意在网上发表言论，以免泄露个人信息，学习和生活中如有困惑，及时联系辅导员或班主任。</w:t>
      </w:r>
    </w:p>
    <w:p w14:paraId="390C56C5">
      <w:pPr>
        <w:ind w:firstLine="424" w:firstLineChars="188"/>
        <w:rPr>
          <w:rFonts w:ascii="宋体" w:hAnsi="宋体" w:cs="宋体"/>
          <w:spacing w:val="8"/>
          <w:kern w:val="0"/>
          <w:szCs w:val="21"/>
        </w:rPr>
      </w:pPr>
      <w:r>
        <w:rPr>
          <w:rFonts w:hint="eastAsia" w:ascii="宋体" w:hAnsi="宋体" w:cs="宋体"/>
          <w:spacing w:val="8"/>
          <w:kern w:val="0"/>
          <w:szCs w:val="21"/>
        </w:rPr>
        <w:t>（八）</w:t>
      </w:r>
      <w:r>
        <w:rPr>
          <w:rFonts w:ascii="宋体" w:hAnsi="宋体" w:cs="宋体"/>
          <w:spacing w:val="8"/>
          <w:kern w:val="0"/>
          <w:szCs w:val="21"/>
        </w:rPr>
        <w:t>建议关闭境外来电（</w:t>
      </w:r>
      <w:r>
        <w:rPr>
          <w:rFonts w:hint="eastAsia" w:ascii="宋体" w:hAnsi="宋体" w:cs="宋体"/>
          <w:spacing w:val="8"/>
          <w:kern w:val="0"/>
          <w:szCs w:val="21"/>
        </w:rPr>
        <w:t>如确无境外业务</w:t>
      </w:r>
      <w:r>
        <w:rPr>
          <w:rFonts w:ascii="宋体" w:hAnsi="宋体" w:cs="宋体"/>
          <w:spacing w:val="8"/>
          <w:kern w:val="0"/>
          <w:szCs w:val="21"/>
        </w:rPr>
        <w:t>）。手机操作流程：</w:t>
      </w:r>
      <w:r>
        <w:rPr>
          <w:rFonts w:hint="eastAsia" w:ascii="宋体" w:hAnsi="宋体" w:cs="宋体"/>
          <w:spacing w:val="8"/>
          <w:kern w:val="0"/>
          <w:szCs w:val="21"/>
        </w:rPr>
        <w:t>移动用户请拨打</w:t>
      </w:r>
      <w:r>
        <w:rPr>
          <w:rFonts w:ascii="宋体" w:hAnsi="宋体" w:cs="宋体"/>
          <w:spacing w:val="8"/>
          <w:kern w:val="0"/>
          <w:szCs w:val="21"/>
        </w:rPr>
        <w:t>10086</w:t>
      </w:r>
      <w:r>
        <w:rPr>
          <w:rFonts w:hint="eastAsia" w:ascii="宋体" w:hAnsi="宋体" w:cs="宋体"/>
          <w:spacing w:val="8"/>
          <w:kern w:val="0"/>
          <w:szCs w:val="21"/>
        </w:rPr>
        <w:t>转人工服务开启国际及港澳台号段拦截；发送</w:t>
      </w:r>
      <w:r>
        <w:rPr>
          <w:rFonts w:ascii="宋体" w:hAnsi="宋体" w:cs="宋体"/>
          <w:spacing w:val="8"/>
          <w:kern w:val="0"/>
          <w:szCs w:val="21"/>
        </w:rPr>
        <w:t>QXGJDX</w:t>
      </w:r>
      <w:r>
        <w:rPr>
          <w:rFonts w:hint="eastAsia" w:ascii="宋体" w:hAnsi="宋体" w:cs="宋体"/>
          <w:spacing w:val="8"/>
          <w:kern w:val="0"/>
          <w:szCs w:val="21"/>
        </w:rPr>
        <w:t>到</w:t>
      </w:r>
      <w:r>
        <w:rPr>
          <w:rFonts w:ascii="宋体" w:hAnsi="宋体" w:cs="宋体"/>
          <w:spacing w:val="8"/>
          <w:kern w:val="0"/>
          <w:szCs w:val="21"/>
        </w:rPr>
        <w:t>10086</w:t>
      </w:r>
      <w:r>
        <w:rPr>
          <w:rFonts w:hint="eastAsia" w:ascii="宋体" w:hAnsi="宋体" w:cs="宋体"/>
          <w:spacing w:val="8"/>
          <w:kern w:val="0"/>
          <w:szCs w:val="21"/>
        </w:rPr>
        <w:t>关停境外短信接收业务，发送</w:t>
      </w:r>
      <w:r>
        <w:rPr>
          <w:rFonts w:ascii="宋体" w:hAnsi="宋体" w:cs="宋体"/>
          <w:spacing w:val="8"/>
          <w:kern w:val="0"/>
          <w:szCs w:val="21"/>
        </w:rPr>
        <w:t>QXGJLH</w:t>
      </w:r>
      <w:r>
        <w:rPr>
          <w:rFonts w:hint="eastAsia" w:ascii="宋体" w:hAnsi="宋体" w:cs="宋体"/>
          <w:spacing w:val="8"/>
          <w:kern w:val="0"/>
          <w:szCs w:val="21"/>
        </w:rPr>
        <w:t>关停境外电话业务。电信用户请拨打</w:t>
      </w:r>
      <w:r>
        <w:rPr>
          <w:rFonts w:ascii="宋体" w:hAnsi="宋体" w:cs="宋体"/>
          <w:spacing w:val="8"/>
          <w:kern w:val="0"/>
          <w:szCs w:val="21"/>
        </w:rPr>
        <w:t>10000</w:t>
      </w:r>
      <w:r>
        <w:rPr>
          <w:rFonts w:hint="eastAsia" w:ascii="宋体" w:hAnsi="宋体" w:cs="宋体"/>
          <w:spacing w:val="8"/>
          <w:kern w:val="0"/>
          <w:szCs w:val="21"/>
        </w:rPr>
        <w:t>转人工服务开启国际长途拦截。联通用户请拨打</w:t>
      </w:r>
      <w:r>
        <w:rPr>
          <w:rFonts w:ascii="宋体" w:hAnsi="宋体" w:cs="宋体"/>
          <w:spacing w:val="8"/>
          <w:kern w:val="0"/>
          <w:szCs w:val="21"/>
        </w:rPr>
        <w:t>10010</w:t>
      </w:r>
      <w:r>
        <w:rPr>
          <w:rFonts w:hint="eastAsia" w:ascii="宋体" w:hAnsi="宋体" w:cs="宋体"/>
          <w:spacing w:val="8"/>
          <w:kern w:val="0"/>
          <w:szCs w:val="21"/>
        </w:rPr>
        <w:t>转人工服务开启国际电话拦截。</w:t>
      </w:r>
    </w:p>
    <w:p w14:paraId="2D8FAD20">
      <w:pPr>
        <w:ind w:firstLine="424" w:firstLineChars="188"/>
        <w:rPr>
          <w:rFonts w:hint="eastAsia" w:ascii="宋体" w:hAnsi="宋体" w:cs="宋体"/>
          <w:spacing w:val="8"/>
          <w:kern w:val="0"/>
          <w:szCs w:val="21"/>
        </w:rPr>
      </w:pPr>
    </w:p>
    <w:p w14:paraId="628BC029">
      <w:pPr>
        <w:widowControl/>
        <w:ind w:firstLine="394" w:firstLineChars="188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逐梦新征程，奋斗创未来</w:t>
      </w:r>
      <w:r>
        <w:rPr>
          <w:rFonts w:hint="eastAsia" w:ascii="宋体" w:hAnsi="宋体" w:cs="宋体"/>
          <w:kern w:val="0"/>
          <w:szCs w:val="21"/>
        </w:rPr>
        <w:t>！</w:t>
      </w:r>
    </w:p>
    <w:p w14:paraId="7EE6C047">
      <w:pPr>
        <w:widowControl/>
        <w:ind w:firstLine="394" w:firstLineChars="188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同学，你</w:t>
      </w:r>
      <w:r>
        <w:rPr>
          <w:rFonts w:hint="eastAsia" w:ascii="宋体" w:hAnsi="宋体" w:cs="宋体"/>
          <w:kern w:val="0"/>
          <w:szCs w:val="21"/>
        </w:rPr>
        <w:t>的</w:t>
      </w:r>
      <w:r>
        <w:rPr>
          <w:rFonts w:ascii="宋体" w:hAnsi="宋体" w:cs="宋体"/>
          <w:kern w:val="0"/>
          <w:szCs w:val="21"/>
        </w:rPr>
        <w:t>精彩人生画卷已经打开，美好的青春梦想正在启航，</w:t>
      </w:r>
      <w:r>
        <w:rPr>
          <w:rFonts w:hint="eastAsia" w:ascii="宋体" w:hAnsi="宋体" w:cs="宋体"/>
          <w:kern w:val="0"/>
          <w:szCs w:val="21"/>
        </w:rPr>
        <w:t>同时也</w:t>
      </w:r>
      <w:r>
        <w:rPr>
          <w:rFonts w:ascii="宋体" w:hAnsi="宋体" w:cs="宋体"/>
          <w:kern w:val="0"/>
          <w:szCs w:val="21"/>
        </w:rPr>
        <w:t>希望</w:t>
      </w:r>
      <w:r>
        <w:rPr>
          <w:rFonts w:hint="eastAsia" w:ascii="宋体" w:hAnsi="宋体" w:cs="宋体"/>
          <w:kern w:val="0"/>
          <w:szCs w:val="21"/>
        </w:rPr>
        <w:t>你</w:t>
      </w:r>
      <w:r>
        <w:rPr>
          <w:rFonts w:ascii="宋体" w:hAnsi="宋体" w:cs="宋体"/>
          <w:kern w:val="0"/>
          <w:szCs w:val="21"/>
        </w:rPr>
        <w:t>在初入大学时能擦亮双眼、保持警惕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t>遇事三思而后行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t>不让诈骗分子有机可乘</w:t>
      </w:r>
      <w:r>
        <w:rPr>
          <w:rFonts w:hint="eastAsia" w:ascii="宋体" w:hAnsi="宋体" w:cs="宋体"/>
          <w:kern w:val="0"/>
          <w:szCs w:val="21"/>
        </w:rPr>
        <w:t>，从而能够</w:t>
      </w:r>
      <w:r>
        <w:rPr>
          <w:rFonts w:ascii="宋体" w:hAnsi="宋体" w:cs="宋体"/>
          <w:kern w:val="0"/>
          <w:szCs w:val="21"/>
        </w:rPr>
        <w:t>安全</w:t>
      </w:r>
      <w:r>
        <w:rPr>
          <w:rFonts w:hint="eastAsia" w:ascii="宋体" w:hAnsi="宋体" w:cs="宋体"/>
          <w:kern w:val="0"/>
          <w:szCs w:val="21"/>
        </w:rPr>
        <w:t>、快乐地享受</w:t>
      </w:r>
      <w:r>
        <w:rPr>
          <w:rFonts w:ascii="宋体" w:hAnsi="宋体" w:cs="宋体"/>
          <w:kern w:val="0"/>
          <w:szCs w:val="21"/>
        </w:rPr>
        <w:t>美好的大学生活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182157AA">
      <w:pPr>
        <w:widowControl/>
        <w:ind w:firstLine="394" w:firstLineChars="188"/>
        <w:rPr>
          <w:rFonts w:hint="eastAsia" w:ascii="宋体" w:hAnsi="宋体" w:cs="宋体"/>
          <w:kern w:val="0"/>
          <w:szCs w:val="21"/>
        </w:rPr>
      </w:pPr>
    </w:p>
    <w:p w14:paraId="745FED96">
      <w:pPr>
        <w:ind w:firstLine="5243" w:firstLineChars="2497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南通市公安局崇川分局狼山派出所</w:t>
      </w:r>
    </w:p>
    <w:p w14:paraId="65C40765">
      <w:pPr>
        <w:ind w:right="720" w:firstLine="6237" w:firstLineChars="2970"/>
      </w:pPr>
      <w:r>
        <w:rPr>
          <w:rFonts w:ascii="宋体" w:hAnsi="宋体" w:cs="宋体"/>
          <w:kern w:val="0"/>
          <w:szCs w:val="21"/>
        </w:rPr>
        <w:t>202</w:t>
      </w:r>
      <w:r>
        <w:rPr>
          <w:rFonts w:hint="eastAsia" w:ascii="宋体" w:hAnsi="宋体" w:cs="宋体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年8月</w:t>
      </w:r>
    </w:p>
    <w:p w14:paraId="7C5AC9DF">
      <w:pPr>
        <w:spacing w:line="400" w:lineRule="exact"/>
        <w:ind w:firstLine="480" w:firstLineChars="200"/>
        <w:rPr>
          <w:rFonts w:ascii="宋体" w:hAnsi="宋体" w:cs="宋体"/>
          <w:sz w:val="24"/>
        </w:rPr>
      </w:pPr>
    </w:p>
    <w:sectPr>
      <w:pgSz w:w="11906" w:h="16838"/>
      <w:pgMar w:top="1134" w:right="952" w:bottom="907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2YzM3Y2M3NzZjMDE5NTM2OGJhZjgzZWM2Y2MzMmYifQ=="/>
  </w:docVars>
  <w:rsids>
    <w:rsidRoot w:val="18CD6BD1"/>
    <w:rsid w:val="00A56B0E"/>
    <w:rsid w:val="00C108B9"/>
    <w:rsid w:val="00DF69AA"/>
    <w:rsid w:val="18CD6BD1"/>
    <w:rsid w:val="29F83D84"/>
    <w:rsid w:val="2F67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2727</Words>
  <Characters>2833</Characters>
  <Lines>21</Lines>
  <Paragraphs>6</Paragraphs>
  <TotalTime>4</TotalTime>
  <ScaleCrop>false</ScaleCrop>
  <LinksUpToDate>false</LinksUpToDate>
  <CharactersWithSpaces>2963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2023-05-23T07:37:00Z</dcterms:created>
  <dc:creator>Administrator</dc:creator>
  <cp:lastModifiedBy>王金军</cp:lastModifiedBy>
  <dcterms:modified xsi:type="dcterms:W3CDTF">2025-09-05T05:33:17Z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8AB666ADF44B4124969CE955A290A558_11</vt:lpwstr>
  </property>
  <property fmtid="{D5CDD505-2E9C-101B-9397-08002B2CF9AE}" pid="4" name="KSOTemplateDocerSaveRecord">
    <vt:lpwstr>eyJoZGlkIjoiZDI2YzM3Y2M3NzZjMDE5NTM2OGJhZjgzZWM2Y2MzMmYiLCJ1c2VySWQiOiIzNjQ5MjAzNzcifQ==</vt:lpwstr>
  </property>
</Properties>
</file>