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E5" w:rsidRDefault="00B50FDA" w:rsidP="000571E5">
      <w:pPr>
        <w:spacing w:beforeLines="50" w:afterLines="50"/>
        <w:jc w:val="center"/>
        <w:rPr>
          <w:rFonts w:eastAsia="华文中宋" w:hAnsi="华文中宋"/>
          <w:b/>
          <w:bCs/>
          <w:color w:val="FF0000"/>
          <w:sz w:val="44"/>
          <w:szCs w:val="44"/>
        </w:rPr>
      </w:pPr>
      <w:r>
        <w:rPr>
          <w:rFonts w:ascii="华文中宋" w:eastAsia="华文中宋" w:hAnsi="华文中宋"/>
          <w:b/>
          <w:bCs/>
          <w:color w:val="FF0000"/>
          <w:kern w:val="0"/>
          <w:sz w:val="44"/>
          <w:szCs w:val="44"/>
        </w:rPr>
        <w:t>南通大学</w:t>
      </w:r>
      <w:r>
        <w:rPr>
          <w:rFonts w:eastAsia="华文中宋"/>
          <w:b/>
          <w:bCs/>
          <w:color w:val="FF0000"/>
          <w:kern w:val="0"/>
          <w:sz w:val="44"/>
          <w:szCs w:val="44"/>
        </w:rPr>
        <w:t>201</w:t>
      </w:r>
      <w:r>
        <w:rPr>
          <w:rFonts w:eastAsia="华文中宋" w:hint="eastAsia"/>
          <w:b/>
          <w:bCs/>
          <w:color w:val="FF0000"/>
          <w:kern w:val="0"/>
          <w:sz w:val="44"/>
          <w:szCs w:val="44"/>
        </w:rPr>
        <w:t>9</w:t>
      </w:r>
      <w:r>
        <w:rPr>
          <w:rFonts w:ascii="华文中宋" w:eastAsia="华文中宋" w:hAnsi="华文中宋"/>
          <w:b/>
          <w:bCs/>
          <w:color w:val="FF0000"/>
          <w:kern w:val="0"/>
          <w:sz w:val="44"/>
          <w:szCs w:val="44"/>
        </w:rPr>
        <w:t>年</w:t>
      </w:r>
      <w:r>
        <w:rPr>
          <w:rFonts w:eastAsia="华文中宋"/>
          <w:b/>
          <w:bCs/>
          <w:color w:val="FF0000"/>
          <w:kern w:val="0"/>
          <w:sz w:val="44"/>
          <w:szCs w:val="44"/>
        </w:rPr>
        <w:t>“</w:t>
      </w:r>
      <w:r>
        <w:rPr>
          <w:rFonts w:ascii="华文中宋" w:eastAsia="华文中宋" w:hAnsi="华文中宋"/>
          <w:b/>
          <w:bCs/>
          <w:color w:val="FF0000"/>
          <w:kern w:val="0"/>
          <w:sz w:val="44"/>
          <w:szCs w:val="44"/>
        </w:rPr>
        <w:t>助学二学历</w:t>
      </w:r>
      <w:r>
        <w:rPr>
          <w:rFonts w:eastAsia="华文中宋"/>
          <w:b/>
          <w:bCs/>
          <w:color w:val="FF0000"/>
          <w:kern w:val="0"/>
          <w:sz w:val="44"/>
          <w:szCs w:val="44"/>
        </w:rPr>
        <w:t>”</w:t>
      </w:r>
      <w:r>
        <w:rPr>
          <w:rFonts w:ascii="华文中宋" w:eastAsia="华文中宋" w:hAnsi="华文中宋"/>
          <w:b/>
          <w:bCs/>
          <w:color w:val="FF0000"/>
          <w:sz w:val="44"/>
          <w:szCs w:val="44"/>
        </w:rPr>
        <w:t>招生专业</w:t>
      </w:r>
      <w:r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考试计划一览</w:t>
      </w:r>
    </w:p>
    <w:tbl>
      <w:tblPr>
        <w:tblpPr w:leftFromText="180" w:rightFromText="180" w:vertAnchor="text" w:horzAnchor="page" w:tblpX="1705" w:tblpY="297"/>
        <w:tblOverlap w:val="never"/>
        <w:tblW w:w="13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1609"/>
        <w:gridCol w:w="3192"/>
        <w:gridCol w:w="1573"/>
        <w:gridCol w:w="1933"/>
        <w:gridCol w:w="1702"/>
        <w:gridCol w:w="2537"/>
      </w:tblGrid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专业代码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专业名称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办学形式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学制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学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D21202030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会计学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经济与管理学院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D21202060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人力资源管理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D20502010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英语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外国语学院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D20502620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商务英语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D20809020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软件工程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信息科学技术学院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D20807010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电子信息工程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D21209010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旅游管理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571E5" w:rsidRDefault="00B50FDA">
            <w:pPr>
              <w:jc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地理科学学院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D21305030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环境设计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艺术学院</w:t>
            </w: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FF"/>
                <w:kern w:val="0"/>
                <w:sz w:val="24"/>
                <w:szCs w:val="24"/>
                <w:lang/>
              </w:rPr>
              <w:t>D20504370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视觉传达设计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:rsidR="000571E5">
        <w:trPr>
          <w:trHeight w:hRule="exact" w:val="4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D21303100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动画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本科段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bottom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业余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:rsidR="000571E5" w:rsidRDefault="000571E5">
      <w:pPr>
        <w:spacing w:line="320" w:lineRule="exact"/>
        <w:jc w:val="center"/>
        <w:rPr>
          <w:rFonts w:eastAsia="华文中宋" w:hAnsi="华文中宋"/>
          <w:b/>
          <w:bCs/>
          <w:sz w:val="28"/>
          <w:szCs w:val="28"/>
        </w:rPr>
      </w:pPr>
    </w:p>
    <w:p w:rsidR="000571E5" w:rsidRDefault="000571E5">
      <w:pPr>
        <w:spacing w:line="320" w:lineRule="exact"/>
        <w:jc w:val="center"/>
        <w:rPr>
          <w:rFonts w:eastAsia="华文中宋" w:hAnsi="华文中宋"/>
          <w:b/>
          <w:bCs/>
          <w:sz w:val="28"/>
          <w:szCs w:val="28"/>
        </w:rPr>
      </w:pPr>
    </w:p>
    <w:p w:rsidR="000571E5" w:rsidRDefault="000571E5">
      <w:pPr>
        <w:autoSpaceDE w:val="0"/>
        <w:spacing w:line="240" w:lineRule="exact"/>
        <w:ind w:firstLineChars="200" w:firstLine="562"/>
        <w:rPr>
          <w:rFonts w:eastAsia="黑体"/>
          <w:b/>
          <w:bCs/>
          <w:sz w:val="28"/>
          <w:szCs w:val="28"/>
        </w:rPr>
      </w:pPr>
    </w:p>
    <w:p w:rsidR="000571E5" w:rsidRDefault="000571E5">
      <w:pPr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0571E5" w:rsidRDefault="000571E5">
      <w:pPr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0571E5" w:rsidRDefault="00B50FDA">
      <w:pPr>
        <w:jc w:val="center"/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</w:pP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lastRenderedPageBreak/>
        <w:t>江苏省高等教育自学考试会计学</w:t>
      </w:r>
      <w:r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  <w:t>(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本科段</w:t>
      </w:r>
      <w:r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  <w:t>)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专业考试计划</w:t>
      </w:r>
      <w:r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  <w:t>(2018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版</w:t>
      </w:r>
      <w:r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  <w:t>)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8"/>
          <w:szCs w:val="28"/>
          <w:lang/>
        </w:rPr>
        <w:t>(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专业代号</w:t>
      </w:r>
      <w:r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  <w:t>:D21202030)</w:t>
      </w:r>
    </w:p>
    <w:p w:rsidR="000571E5" w:rsidRDefault="000571E5">
      <w:pPr>
        <w:spacing w:line="240" w:lineRule="exact"/>
        <w:jc w:val="center"/>
        <w:rPr>
          <w:rStyle w:val="font61"/>
          <w:rFonts w:asciiTheme="majorEastAsia" w:eastAsiaTheme="majorEastAsia" w:hAnsiTheme="majorEastAsia" w:cstheme="majorEastAsia" w:hint="default"/>
          <w:b/>
          <w:bCs/>
          <w:sz w:val="28"/>
          <w:szCs w:val="28"/>
          <w:lang/>
        </w:rPr>
      </w:pPr>
    </w:p>
    <w:tbl>
      <w:tblPr>
        <w:tblW w:w="123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1410"/>
        <w:gridCol w:w="4860"/>
        <w:gridCol w:w="2160"/>
        <w:gridCol w:w="1125"/>
        <w:gridCol w:w="1485"/>
      </w:tblGrid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  <w:t>英语（二）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27318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经济数学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29975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资产评估实务（实践）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00159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  <w:t>高级财务会计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00061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国家税收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06072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  <w:t>企业财务审计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29976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/>
              </w:rPr>
              <w:t>成本管理会计实务（实践）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审计综合模拟实验（实践）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27277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财务分析与案例研究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27377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宏观经济学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27276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证券投资理论与实务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55346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财务会计与审计毕业论文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</w:tr>
      <w:tr w:rsidR="000571E5">
        <w:trPr>
          <w:trHeight w:hRule="exact" w:val="45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1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Pr="00B50FDA" w:rsidRDefault="00B50FD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/>
              </w:rPr>
            </w:pPr>
            <w:r w:rsidRPr="00B50FDA">
              <w:rPr>
                <w:b/>
                <w:color w:val="000000"/>
                <w:kern w:val="0"/>
                <w:sz w:val="20"/>
                <w:szCs w:val="20"/>
                <w:lang/>
              </w:rPr>
              <w:t xml:space="preserve">73 </w:t>
            </w:r>
            <w:r w:rsidRPr="00B50FDA">
              <w:rPr>
                <w:b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</w:tr>
    </w:tbl>
    <w:p w:rsidR="000571E5" w:rsidRDefault="00B50FDA">
      <w:pPr>
        <w:widowControl/>
        <w:ind w:firstLineChars="400" w:firstLine="803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widowControl/>
        <w:ind w:firstLineChars="400" w:firstLine="803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p w:rsidR="000571E5" w:rsidRDefault="000571E5">
      <w:pPr>
        <w:widowControl/>
        <w:ind w:firstLineChars="400" w:firstLine="803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p w:rsidR="000571E5" w:rsidRDefault="000571E5">
      <w:pPr>
        <w:jc w:val="center"/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</w:pPr>
    </w:p>
    <w:p w:rsidR="000571E5" w:rsidRDefault="00B50FDA">
      <w:pPr>
        <w:jc w:val="center"/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</w:pP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lastRenderedPageBreak/>
        <w:t>江苏省高等教育自学考试人力资源管理</w:t>
      </w:r>
      <w:r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  <w:t>(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本科段</w:t>
      </w:r>
      <w:r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  <w:t>)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专业考试计划</w:t>
      </w:r>
      <w:r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  <w:t>(2018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版</w:t>
      </w:r>
      <w:r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  <w:t>)(</w:t>
      </w:r>
      <w:r>
        <w:rPr>
          <w:rStyle w:val="font41"/>
          <w:rFonts w:asciiTheme="majorEastAsia" w:eastAsiaTheme="majorEastAsia" w:hAnsiTheme="majorEastAsia" w:cstheme="majorEastAsia" w:hint="eastAsia"/>
          <w:b/>
          <w:bCs/>
          <w:sz w:val="28"/>
          <w:szCs w:val="28"/>
          <w:lang/>
        </w:rPr>
        <w:t>专业代号</w:t>
      </w:r>
      <w:r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  <w:t>:D21202060)</w:t>
      </w:r>
    </w:p>
    <w:p w:rsidR="000571E5" w:rsidRDefault="000571E5">
      <w:pPr>
        <w:spacing w:line="240" w:lineRule="exact"/>
        <w:jc w:val="center"/>
        <w:rPr>
          <w:rStyle w:val="font41"/>
          <w:rFonts w:asciiTheme="majorEastAsia" w:eastAsiaTheme="majorEastAsia" w:hAnsiTheme="majorEastAsia" w:cstheme="majorEastAsia"/>
          <w:b/>
          <w:bCs/>
          <w:sz w:val="28"/>
          <w:szCs w:val="28"/>
          <w:lang/>
        </w:rPr>
      </w:pPr>
    </w:p>
    <w:tbl>
      <w:tblPr>
        <w:tblW w:w="12345" w:type="dxa"/>
        <w:jc w:val="center"/>
        <w:tblInd w:w="10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1680"/>
        <w:gridCol w:w="4260"/>
        <w:gridCol w:w="2175"/>
        <w:gridCol w:w="1050"/>
        <w:gridCol w:w="2175"/>
      </w:tblGrid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00015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英语（二）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27101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人力资源管理（三）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30582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职业生涯规划与管理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Style w:val="font21"/>
                <w:rFonts w:hint="default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55305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职业生涯规划与管理（实践）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Style w:val="font21"/>
                <w:rFonts w:hint="default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06091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薪酬管理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00163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管理心理学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00139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西方经济学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00067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财务管理学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30047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绩效管理实务（实践）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00058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55300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员工关系管理（实践）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理论+实践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30583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员工关系管理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30035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管理沟通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10222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人力资源管理毕业论文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Style w:val="font21"/>
                <w:rFonts w:hint="default"/>
                <w:b/>
                <w:bCs/>
                <w:lang/>
              </w:rPr>
              <w:t>学分</w:t>
            </w:r>
          </w:p>
        </w:tc>
      </w:tr>
    </w:tbl>
    <w:p w:rsidR="000571E5" w:rsidRDefault="00B50FDA">
      <w:pPr>
        <w:widowControl/>
        <w:ind w:firstLineChars="400" w:firstLine="803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widowControl/>
        <w:ind w:firstLineChars="400" w:firstLine="803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p w:rsidR="000571E5" w:rsidRDefault="00B50FDA">
      <w:pPr>
        <w:widowControl/>
        <w:jc w:val="center"/>
        <w:textAlignment w:val="center"/>
        <w:rPr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江苏省高等教育自学考试英语（本科段）专业考试计划</w:t>
      </w:r>
      <w:r>
        <w:rPr>
          <w:rFonts w:hint="eastAsia"/>
          <w:b/>
          <w:color w:val="000000"/>
          <w:kern w:val="0"/>
          <w:sz w:val="28"/>
          <w:szCs w:val="28"/>
          <w:lang/>
        </w:rPr>
        <w:t>（</w:t>
      </w:r>
      <w:r>
        <w:rPr>
          <w:b/>
          <w:color w:val="000000"/>
          <w:kern w:val="0"/>
          <w:sz w:val="28"/>
          <w:szCs w:val="28"/>
          <w:lang/>
        </w:rPr>
        <w:t>2018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版</w:t>
      </w:r>
      <w:r>
        <w:rPr>
          <w:rFonts w:hint="eastAsia"/>
          <w:b/>
          <w:color w:val="000000"/>
          <w:kern w:val="0"/>
          <w:sz w:val="28"/>
          <w:szCs w:val="28"/>
          <w:lang/>
        </w:rPr>
        <w:t>）（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专业代号</w:t>
      </w:r>
      <w:r>
        <w:rPr>
          <w:b/>
          <w:color w:val="000000"/>
          <w:kern w:val="0"/>
          <w:sz w:val="28"/>
          <w:szCs w:val="28"/>
          <w:lang/>
        </w:rPr>
        <w:t>:D20502010</w:t>
      </w:r>
      <w:r>
        <w:rPr>
          <w:rFonts w:hint="eastAsia"/>
          <w:b/>
          <w:color w:val="000000"/>
          <w:kern w:val="0"/>
          <w:sz w:val="28"/>
          <w:szCs w:val="28"/>
          <w:lang/>
        </w:rPr>
        <w:t>）</w:t>
      </w:r>
    </w:p>
    <w:p w:rsidR="000571E5" w:rsidRDefault="000571E5">
      <w:pPr>
        <w:widowControl/>
        <w:spacing w:line="240" w:lineRule="exact"/>
        <w:jc w:val="center"/>
        <w:textAlignment w:val="center"/>
        <w:rPr>
          <w:b/>
          <w:color w:val="000000"/>
          <w:kern w:val="0"/>
          <w:sz w:val="28"/>
          <w:szCs w:val="28"/>
          <w:lang/>
        </w:rPr>
      </w:pPr>
    </w:p>
    <w:tbl>
      <w:tblPr>
        <w:tblW w:w="123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85"/>
        <w:gridCol w:w="5985"/>
        <w:gridCol w:w="1710"/>
        <w:gridCol w:w="930"/>
        <w:gridCol w:w="1350"/>
      </w:tblGrid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B50FDA" w:rsidTr="00B50FDA">
        <w:trPr>
          <w:trHeight w:hRule="exact" w:val="425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 w:rsidP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00018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计算机应用基础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50FDA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B50FDA" w:rsidTr="00B50FDA">
        <w:trPr>
          <w:trHeight w:hRule="exact" w:val="425"/>
          <w:jc w:val="center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00019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计算机应用基础（实践）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FDA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50FDA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00840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i/>
                <w:color w:val="000000"/>
                <w:kern w:val="0"/>
                <w:sz w:val="20"/>
                <w:szCs w:val="20"/>
                <w:lang/>
              </w:rPr>
              <w:t>第二外语（日语）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27036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英语泛读（三）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00600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i/>
                <w:color w:val="000000"/>
                <w:kern w:val="0"/>
                <w:sz w:val="20"/>
                <w:szCs w:val="20"/>
                <w:lang/>
              </w:rPr>
              <w:t>高级英语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27037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语言学概论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省统考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28676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商务英语翻译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55461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英语视听说（三）（实践）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28805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英语高级视听说（实践）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00832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英语词汇学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28614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i/>
                <w:color w:val="000000"/>
                <w:kern w:val="0"/>
                <w:sz w:val="20"/>
                <w:szCs w:val="20"/>
                <w:lang/>
              </w:rPr>
              <w:t>跨文化交际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05351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高级英语笔译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55462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i/>
                <w:color w:val="000000"/>
                <w:kern w:val="0"/>
                <w:sz w:val="20"/>
                <w:szCs w:val="20"/>
                <w:lang/>
              </w:rPr>
              <w:t>英语高级口译（实践）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10316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英语翻译毕业论文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9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p w:rsidR="000571E5" w:rsidRDefault="00B50FDA">
      <w:pPr>
        <w:ind w:firstLineChars="500" w:firstLine="1405"/>
        <w:jc w:val="left"/>
        <w:rPr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江苏省高等教育自学考试商务英语</w:t>
      </w:r>
      <w:r>
        <w:rPr>
          <w:b/>
          <w:color w:val="000000"/>
          <w:kern w:val="0"/>
          <w:sz w:val="28"/>
          <w:szCs w:val="28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本科段</w:t>
      </w:r>
      <w:r>
        <w:rPr>
          <w:b/>
          <w:color w:val="000000"/>
          <w:kern w:val="0"/>
          <w:sz w:val="28"/>
          <w:szCs w:val="28"/>
          <w:lang/>
        </w:rPr>
        <w:t>)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专业考试计划</w:t>
      </w:r>
      <w:r>
        <w:rPr>
          <w:b/>
          <w:color w:val="000000"/>
          <w:kern w:val="0"/>
          <w:sz w:val="28"/>
          <w:szCs w:val="28"/>
          <w:lang/>
        </w:rPr>
        <w:t>(2018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版</w:t>
      </w:r>
      <w:r>
        <w:rPr>
          <w:b/>
          <w:color w:val="000000"/>
          <w:kern w:val="0"/>
          <w:sz w:val="28"/>
          <w:szCs w:val="28"/>
          <w:lang/>
        </w:rPr>
        <w:t>)(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专业代号</w:t>
      </w:r>
      <w:r>
        <w:rPr>
          <w:b/>
          <w:color w:val="000000"/>
          <w:kern w:val="0"/>
          <w:sz w:val="28"/>
          <w:szCs w:val="28"/>
          <w:lang/>
        </w:rPr>
        <w:t>:D20502620)</w:t>
      </w:r>
    </w:p>
    <w:p w:rsidR="000571E5" w:rsidRDefault="000571E5">
      <w:pPr>
        <w:spacing w:line="240" w:lineRule="exact"/>
        <w:ind w:firstLineChars="500" w:firstLine="1405"/>
        <w:jc w:val="left"/>
        <w:rPr>
          <w:b/>
          <w:color w:val="000000"/>
          <w:kern w:val="0"/>
          <w:sz w:val="28"/>
          <w:szCs w:val="28"/>
          <w:lang/>
        </w:rPr>
      </w:pPr>
    </w:p>
    <w:tbl>
      <w:tblPr>
        <w:tblW w:w="123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1200"/>
        <w:gridCol w:w="3030"/>
        <w:gridCol w:w="1965"/>
        <w:gridCol w:w="975"/>
        <w:gridCol w:w="1110"/>
        <w:gridCol w:w="2940"/>
      </w:tblGrid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00840</w:t>
            </w:r>
          </w:p>
        </w:tc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第二外语（日语）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00841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第二外语（法语）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00600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高级英语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00087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英语翻译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05440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商务英语写作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08959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BEC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商务英语（二）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B50FDA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中英剑桥商务英语中级证书</w:t>
            </w: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29936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高级商务英语口译（实践）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29937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高级商务英语听力（实践）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29938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商务谈判技巧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29939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英语演讲技巧（实践）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00096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外刊经贸知识选读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03677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语言学概论（英）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11677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商务英语毕业论文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42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1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76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ind w:firstLineChars="500" w:firstLine="1000"/>
        <w:jc w:val="left"/>
        <w:rPr>
          <w:rFonts w:ascii="宋体" w:hAnsi="宋体" w:cs="宋体"/>
          <w:color w:val="000000"/>
          <w:kern w:val="0"/>
          <w:sz w:val="20"/>
          <w:szCs w:val="20"/>
          <w:lang/>
        </w:rPr>
      </w:pPr>
    </w:p>
    <w:p w:rsidR="000571E5" w:rsidRDefault="000571E5">
      <w:pPr>
        <w:ind w:firstLineChars="500" w:firstLine="1000"/>
        <w:jc w:val="left"/>
        <w:rPr>
          <w:rFonts w:ascii="宋体" w:hAnsi="宋体" w:cs="宋体"/>
          <w:color w:val="000000"/>
          <w:kern w:val="0"/>
          <w:sz w:val="20"/>
          <w:szCs w:val="20"/>
          <w:lang/>
        </w:rPr>
      </w:pPr>
    </w:p>
    <w:p w:rsidR="000571E5" w:rsidRDefault="000571E5">
      <w:pPr>
        <w:ind w:firstLineChars="500" w:firstLine="1000"/>
        <w:jc w:val="left"/>
        <w:rPr>
          <w:rFonts w:ascii="宋体" w:hAnsi="宋体" w:cs="宋体"/>
          <w:color w:val="000000"/>
          <w:kern w:val="0"/>
          <w:sz w:val="20"/>
          <w:szCs w:val="20"/>
          <w:lang/>
        </w:rPr>
      </w:pPr>
    </w:p>
    <w:p w:rsidR="000571E5" w:rsidRDefault="00B50FDA">
      <w:pPr>
        <w:ind w:firstLineChars="500" w:firstLine="1405"/>
        <w:jc w:val="left"/>
        <w:rPr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江苏省高等教育自学考试软件工程</w:t>
      </w:r>
      <w:r>
        <w:rPr>
          <w:b/>
          <w:color w:val="000000"/>
          <w:kern w:val="0"/>
          <w:sz w:val="28"/>
          <w:szCs w:val="28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本科段</w:t>
      </w:r>
      <w:r>
        <w:rPr>
          <w:b/>
          <w:color w:val="000000"/>
          <w:kern w:val="0"/>
          <w:sz w:val="28"/>
          <w:szCs w:val="28"/>
          <w:lang/>
        </w:rPr>
        <w:t>)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专业考试计划</w:t>
      </w:r>
      <w:r>
        <w:rPr>
          <w:b/>
          <w:color w:val="000000"/>
          <w:kern w:val="0"/>
          <w:sz w:val="28"/>
          <w:szCs w:val="28"/>
          <w:lang/>
        </w:rPr>
        <w:t>(2018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版</w:t>
      </w:r>
      <w:r>
        <w:rPr>
          <w:b/>
          <w:color w:val="000000"/>
          <w:kern w:val="0"/>
          <w:sz w:val="28"/>
          <w:szCs w:val="28"/>
          <w:lang/>
        </w:rPr>
        <w:t>)(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专业代号</w:t>
      </w:r>
      <w:r>
        <w:rPr>
          <w:b/>
          <w:color w:val="000000"/>
          <w:kern w:val="0"/>
          <w:sz w:val="28"/>
          <w:szCs w:val="28"/>
          <w:lang/>
        </w:rPr>
        <w:t>:D20809020)</w:t>
      </w:r>
    </w:p>
    <w:p w:rsidR="000571E5" w:rsidRDefault="000571E5">
      <w:pPr>
        <w:spacing w:line="240" w:lineRule="exact"/>
        <w:ind w:firstLineChars="500" w:firstLine="1405"/>
        <w:jc w:val="left"/>
        <w:rPr>
          <w:b/>
          <w:color w:val="000000"/>
          <w:kern w:val="0"/>
          <w:sz w:val="28"/>
          <w:szCs w:val="28"/>
          <w:lang/>
        </w:rPr>
      </w:pPr>
    </w:p>
    <w:tbl>
      <w:tblPr>
        <w:tblW w:w="12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3565"/>
        <w:gridCol w:w="1187"/>
        <w:gridCol w:w="610"/>
        <w:gridCol w:w="1069"/>
        <w:gridCol w:w="4042"/>
      </w:tblGrid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4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00015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英语（二）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02324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离散数学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07870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JAVA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程序设计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B50FDA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全国计算机等级考试证书（二级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JAVA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语言）</w:t>
            </w: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29948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软件项目管理（实践）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软件系统分析与设计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软件系统分析与设计（实践）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软件质量保证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软件质量保证（实践）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29949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计算机网络（实践）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计算机辅助软件工程（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CASE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04951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计算机辅助软件工程（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CASE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04948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Linux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系统及应用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04949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Linux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系统及应用（实践）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07797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01345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算法设计与分析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01346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算法设计与分析（实践）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10916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软件工程毕业设计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571E5" w:rsidRDefault="000571E5">
            <w:pPr>
              <w:rPr>
                <w:color w:val="000000"/>
                <w:sz w:val="20"/>
                <w:szCs w:val="20"/>
              </w:rPr>
            </w:pPr>
          </w:p>
        </w:tc>
      </w:tr>
      <w:tr w:rsidR="000571E5">
        <w:trPr>
          <w:trHeight w:hRule="exact" w:val="369"/>
          <w:jc w:val="center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11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ind w:firstLineChars="500" w:firstLine="1405"/>
        <w:jc w:val="left"/>
        <w:rPr>
          <w:rFonts w:ascii="宋体" w:hAnsi="宋体" w:cs="宋体"/>
          <w:b/>
          <w:color w:val="000000"/>
          <w:kern w:val="0"/>
          <w:sz w:val="28"/>
          <w:szCs w:val="28"/>
          <w:lang/>
        </w:rPr>
      </w:pPr>
    </w:p>
    <w:p w:rsidR="000571E5" w:rsidRDefault="00B50FDA">
      <w:pPr>
        <w:ind w:firstLineChars="500" w:firstLine="1405"/>
        <w:jc w:val="left"/>
        <w:rPr>
          <w:rFonts w:ascii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江苏省高等教育自学考试电子信息工程</w:t>
      </w:r>
      <w:r>
        <w:rPr>
          <w:rFonts w:ascii="宋体" w:hAnsi="宋体" w:cs="宋体"/>
          <w:b/>
          <w:color w:val="000000"/>
          <w:kern w:val="0"/>
          <w:sz w:val="28"/>
          <w:szCs w:val="28"/>
          <w:lang/>
        </w:rPr>
        <w:t>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本科段</w:t>
      </w:r>
      <w:r>
        <w:rPr>
          <w:rFonts w:ascii="宋体" w:hAnsi="宋体" w:cs="宋体"/>
          <w:b/>
          <w:color w:val="000000"/>
          <w:kern w:val="0"/>
          <w:sz w:val="28"/>
          <w:szCs w:val="28"/>
          <w:lang/>
        </w:rPr>
        <w:t>)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专业考试计划</w:t>
      </w:r>
      <w:r>
        <w:rPr>
          <w:rFonts w:ascii="宋体" w:hAnsi="宋体" w:cs="宋体"/>
          <w:b/>
          <w:color w:val="000000"/>
          <w:kern w:val="0"/>
          <w:sz w:val="28"/>
          <w:szCs w:val="28"/>
          <w:lang/>
        </w:rPr>
        <w:t>(2018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版</w:t>
      </w:r>
      <w:r>
        <w:rPr>
          <w:rFonts w:ascii="宋体" w:hAnsi="宋体" w:cs="宋体"/>
          <w:b/>
          <w:color w:val="000000"/>
          <w:kern w:val="0"/>
          <w:sz w:val="28"/>
          <w:szCs w:val="28"/>
          <w:lang/>
        </w:rPr>
        <w:t>)(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/>
        </w:rPr>
        <w:t>专业代号</w:t>
      </w:r>
      <w:r>
        <w:rPr>
          <w:rFonts w:ascii="宋体" w:hAnsi="宋体" w:cs="宋体"/>
          <w:b/>
          <w:color w:val="000000"/>
          <w:kern w:val="0"/>
          <w:sz w:val="28"/>
          <w:szCs w:val="28"/>
          <w:lang/>
        </w:rPr>
        <w:t>:D20807010)</w:t>
      </w:r>
    </w:p>
    <w:p w:rsidR="000571E5" w:rsidRDefault="000571E5">
      <w:pPr>
        <w:spacing w:line="240" w:lineRule="exact"/>
        <w:ind w:firstLineChars="500" w:firstLine="1405"/>
        <w:jc w:val="left"/>
        <w:rPr>
          <w:rFonts w:ascii="宋体" w:hAnsi="宋体" w:cs="宋体"/>
          <w:b/>
          <w:color w:val="000000"/>
          <w:kern w:val="0"/>
          <w:sz w:val="28"/>
          <w:szCs w:val="28"/>
          <w:lang/>
        </w:rPr>
      </w:pPr>
    </w:p>
    <w:tbl>
      <w:tblPr>
        <w:tblW w:w="122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185"/>
        <w:gridCol w:w="4170"/>
        <w:gridCol w:w="1485"/>
        <w:gridCol w:w="915"/>
        <w:gridCol w:w="3195"/>
      </w:tblGrid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课程代号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课程名称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课程性质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马克思主义基本原理概论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03708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00015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英语（二）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全国统考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过程性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27566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工程数学（复变函数、概率统计）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27568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电磁场理论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省统考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理论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02357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数字信号处理（实践）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02356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数字信号处理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02354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信号与系统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02355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信号与系统（实践）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30226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i/>
                <w:color w:val="000000"/>
                <w:kern w:val="0"/>
                <w:sz w:val="20"/>
                <w:szCs w:val="20"/>
                <w:lang/>
              </w:rPr>
              <w:t>电路综合设计（实践）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30227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FPGA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技术及应用（实践）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30228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DSP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08179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传感器技术（实践）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28445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传感器技术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55200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嵌入式系统（实践）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30230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嵌入式系统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08075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计算机高级程序设计（实践）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08074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计算机高级程序设计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实践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11561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电子信息工程毕业论文（设计）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057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毕业环节</w:t>
            </w:r>
          </w:p>
        </w:tc>
      </w:tr>
      <w:tr w:rsidR="000571E5">
        <w:trPr>
          <w:trHeight w:hRule="exact" w:val="380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学分合计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71E5" w:rsidRDefault="00B50FDA">
            <w:pPr>
              <w:widowControl/>
              <w:jc w:val="center"/>
              <w:textAlignment w:val="top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70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B50FDA">
      <w:pPr>
        <w:ind w:firstLineChars="500" w:firstLine="1405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lastRenderedPageBreak/>
        <w:t>江苏省高等教育自学考试旅游管理(本科段)专业考试计划(2018版) (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:D21209010)</w:t>
      </w:r>
    </w:p>
    <w:p w:rsidR="000571E5" w:rsidRDefault="000571E5">
      <w:pPr>
        <w:spacing w:line="240" w:lineRule="exact"/>
        <w:ind w:firstLineChars="500" w:firstLine="1405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tbl>
      <w:tblPr>
        <w:tblW w:w="12304" w:type="dxa"/>
        <w:jc w:val="center"/>
        <w:tblInd w:w="469" w:type="dxa"/>
        <w:tblLayout w:type="fixed"/>
        <w:tblLook w:val="04A0"/>
      </w:tblPr>
      <w:tblGrid>
        <w:gridCol w:w="1119"/>
        <w:gridCol w:w="1772"/>
        <w:gridCol w:w="4320"/>
        <w:gridCol w:w="1945"/>
        <w:gridCol w:w="1179"/>
        <w:gridCol w:w="1969"/>
      </w:tblGrid>
      <w:tr w:rsidR="000571E5">
        <w:trPr>
          <w:trHeight w:val="4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03709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过程性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03708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过程性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00015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过程性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28607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酒店英语（口试）（实践）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实践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28962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国际旅游市场营销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00197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28959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kern w:val="0"/>
                <w:sz w:val="20"/>
                <w:szCs w:val="20"/>
              </w:rPr>
              <w:t>国际旅行社管理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00187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/>
                <w:iCs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kern w:val="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30141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现代酒店管理与实务（实践）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实践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旅游消费行为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55219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市场调查与分析（实践）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  <w:r>
              <w:rPr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实践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27338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市场调查与分析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  <w:r>
              <w:rPr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实践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28629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旅游企业人力资源管理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29957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旅游电子商务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理论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10227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旅游管理毕业论文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毕业环节</w:t>
            </w:r>
          </w:p>
        </w:tc>
      </w:tr>
      <w:tr w:rsidR="000571E5">
        <w:trPr>
          <w:trHeight w:val="44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学分合计</w:t>
            </w:r>
          </w:p>
        </w:tc>
        <w:tc>
          <w:tcPr>
            <w:tcW w:w="11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71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p w:rsidR="000571E5" w:rsidRDefault="00B50FDA">
      <w:pPr>
        <w:ind w:firstLineChars="500" w:firstLine="1405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lastRenderedPageBreak/>
        <w:t>江苏省高等教育自学考试环境设计(本科段)专业考试计划(2018版) (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:D21305030)</w:t>
      </w:r>
    </w:p>
    <w:p w:rsidR="000571E5" w:rsidRDefault="000571E5">
      <w:pPr>
        <w:spacing w:line="240" w:lineRule="exact"/>
        <w:ind w:firstLineChars="500" w:firstLine="1405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tbl>
      <w:tblPr>
        <w:tblW w:w="12372" w:type="dxa"/>
        <w:jc w:val="center"/>
        <w:tblInd w:w="1552" w:type="dxa"/>
        <w:tblLayout w:type="fixed"/>
        <w:tblLook w:val="04A0"/>
      </w:tblPr>
      <w:tblGrid>
        <w:gridCol w:w="1153"/>
        <w:gridCol w:w="1260"/>
        <w:gridCol w:w="5147"/>
        <w:gridCol w:w="2039"/>
        <w:gridCol w:w="1095"/>
        <w:gridCol w:w="1678"/>
      </w:tblGrid>
      <w:tr w:rsidR="000571E5">
        <w:trPr>
          <w:trHeight w:val="40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课程代号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课程性质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备注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马克思主义基本原理概论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全国统考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中国近现代史纲要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全国统考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00015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英语（二）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全国统考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设计素描（实践）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设计色彩（实践）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计算机辅助设计（</w:t>
            </w:r>
            <w:r>
              <w:rPr>
                <w:sz w:val="20"/>
                <w:szCs w:val="20"/>
              </w:rPr>
              <w:t>AUTOCAD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3DMAX</w:t>
            </w:r>
            <w:r>
              <w:rPr>
                <w:rFonts w:ascii="Arial" w:hAnsi="Arial" w:cs="Arial"/>
                <w:sz w:val="20"/>
                <w:szCs w:val="20"/>
              </w:rPr>
              <w:t>）（实践）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立体构成（实践）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设计表现技法（实践）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设计基础（实践）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设计原理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毕业设计（实践）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环境艺术设计与表现（实践）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28715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室内设计（实践）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28717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室外环境景观设计（实践）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展示设计（实践）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28433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材料工艺学（实践）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55522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环境设计专业毕业设计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03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学分合计</w:t>
            </w:r>
          </w:p>
        </w:tc>
        <w:tc>
          <w:tcPr>
            <w:tcW w:w="11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  <w:r>
              <w:rPr>
                <w:rFonts w:hint="eastAsia"/>
                <w:b/>
                <w:bCs/>
                <w:sz w:val="20"/>
                <w:szCs w:val="20"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/>
    <w:p w:rsidR="000571E5" w:rsidRDefault="00B50FDA">
      <w:pPr>
        <w:jc w:val="center"/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lastRenderedPageBreak/>
        <w:t>江苏省高等教育自学考试视觉传达设计</w:t>
      </w:r>
      <w:r>
        <w:rPr>
          <w:rFonts w:ascii="宋体" w:hAnsi="宋体" w:cs="Arial"/>
          <w:b/>
          <w:bCs/>
          <w:kern w:val="0"/>
          <w:sz w:val="28"/>
          <w:szCs w:val="28"/>
        </w:rPr>
        <w:t>(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本科段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专业考试计划</w:t>
      </w:r>
      <w:r>
        <w:rPr>
          <w:rFonts w:ascii="宋体" w:hAnsi="宋体" w:cs="Arial"/>
          <w:b/>
          <w:bCs/>
          <w:kern w:val="0"/>
          <w:sz w:val="28"/>
          <w:szCs w:val="28"/>
        </w:rPr>
        <w:t>(2018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版</w:t>
      </w:r>
      <w:r>
        <w:rPr>
          <w:rFonts w:ascii="宋体" w:hAnsi="宋体" w:cs="Arial"/>
          <w:b/>
          <w:bCs/>
          <w:kern w:val="0"/>
          <w:sz w:val="28"/>
          <w:szCs w:val="28"/>
        </w:rPr>
        <w:t>) (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:D20504370)</w:t>
      </w:r>
    </w:p>
    <w:p w:rsidR="000571E5" w:rsidRDefault="000571E5"/>
    <w:tbl>
      <w:tblPr>
        <w:tblW w:w="12559" w:type="dxa"/>
        <w:jc w:val="center"/>
        <w:tblInd w:w="98" w:type="dxa"/>
        <w:tblLayout w:type="fixed"/>
        <w:tblLook w:val="04A0"/>
      </w:tblPr>
      <w:tblGrid>
        <w:gridCol w:w="1357"/>
        <w:gridCol w:w="1707"/>
        <w:gridCol w:w="4132"/>
        <w:gridCol w:w="1800"/>
        <w:gridCol w:w="1425"/>
        <w:gridCol w:w="2138"/>
      </w:tblGrid>
      <w:tr w:rsidR="000571E5">
        <w:trPr>
          <w:trHeight w:val="42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课程代号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课程性质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03709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马克思主义基本原理概论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03708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中国近现代史纲要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英语（二）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29615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艺术设计史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28982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计算机辅助设计（二）（实践）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28682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设计基础（实践）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00713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字体设计（实践）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28802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印刷工艺（实践）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28912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版式设计（实践）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00711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展示设计（实践）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29644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装帧设计（实践）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28501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广告设计（实践）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28905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>
              <w:rPr>
                <w:rFonts w:hint="eastAsia"/>
                <w:sz w:val="20"/>
                <w:szCs w:val="20"/>
              </w:rPr>
              <w:t>设计（二）（实践）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28748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网页设计（实践）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28683</w:t>
            </w:r>
          </w:p>
        </w:tc>
        <w:tc>
          <w:tcPr>
            <w:tcW w:w="4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毕业设计（实践）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55416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艺术设计（装潢设计方向）毕业论文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0571E5">
        <w:trPr>
          <w:trHeight w:val="42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学分合计</w:t>
            </w:r>
          </w:p>
        </w:tc>
        <w:tc>
          <w:tcPr>
            <w:tcW w:w="11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>
              <w:rPr>
                <w:rFonts w:hint="eastAsia"/>
                <w:b/>
                <w:bCs/>
                <w:sz w:val="20"/>
                <w:szCs w:val="20"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/>
    <w:p w:rsidR="000571E5" w:rsidRDefault="000571E5"/>
    <w:p w:rsidR="000571E5" w:rsidRDefault="00B50FDA">
      <w:pPr>
        <w:jc w:val="center"/>
        <w:rPr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lastRenderedPageBreak/>
        <w:t>江苏省高等教育自学考试动画</w:t>
      </w:r>
      <w:r>
        <w:rPr>
          <w:b/>
          <w:bCs/>
          <w:kern w:val="0"/>
          <w:sz w:val="28"/>
          <w:szCs w:val="28"/>
        </w:rPr>
        <w:t>(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本科段</w:t>
      </w:r>
      <w:r>
        <w:rPr>
          <w:b/>
          <w:bCs/>
          <w:kern w:val="0"/>
          <w:sz w:val="28"/>
          <w:szCs w:val="28"/>
        </w:rPr>
        <w:t>)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专业考试计划</w:t>
      </w:r>
      <w:r>
        <w:rPr>
          <w:b/>
          <w:bCs/>
          <w:kern w:val="0"/>
          <w:sz w:val="28"/>
          <w:szCs w:val="28"/>
        </w:rPr>
        <w:t>(2018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版</w:t>
      </w:r>
      <w:r>
        <w:rPr>
          <w:b/>
          <w:bCs/>
          <w:kern w:val="0"/>
          <w:sz w:val="28"/>
          <w:szCs w:val="28"/>
        </w:rPr>
        <w:t>) (</w:t>
      </w:r>
      <w:r>
        <w:rPr>
          <w:rFonts w:ascii="宋体" w:hAnsi="宋体" w:hint="eastAsia"/>
          <w:b/>
          <w:bCs/>
          <w:kern w:val="0"/>
          <w:sz w:val="28"/>
          <w:szCs w:val="28"/>
        </w:rPr>
        <w:t>专业代号</w:t>
      </w:r>
      <w:r>
        <w:rPr>
          <w:b/>
          <w:bCs/>
          <w:kern w:val="0"/>
          <w:sz w:val="28"/>
          <w:szCs w:val="28"/>
        </w:rPr>
        <w:t>:D21303100)</w:t>
      </w:r>
    </w:p>
    <w:p w:rsidR="000571E5" w:rsidRDefault="000571E5">
      <w:pPr>
        <w:spacing w:line="240" w:lineRule="exact"/>
        <w:jc w:val="center"/>
        <w:rPr>
          <w:b/>
          <w:bCs/>
          <w:kern w:val="0"/>
          <w:sz w:val="28"/>
          <w:szCs w:val="28"/>
        </w:rPr>
      </w:pPr>
    </w:p>
    <w:tbl>
      <w:tblPr>
        <w:tblW w:w="12409" w:type="dxa"/>
        <w:jc w:val="center"/>
        <w:tblLayout w:type="fixed"/>
        <w:tblLook w:val="04A0"/>
      </w:tblPr>
      <w:tblGrid>
        <w:gridCol w:w="1357"/>
        <w:gridCol w:w="1707"/>
        <w:gridCol w:w="4824"/>
        <w:gridCol w:w="1245"/>
        <w:gridCol w:w="1425"/>
        <w:gridCol w:w="1851"/>
      </w:tblGrid>
      <w:tr w:rsidR="000571E5">
        <w:trPr>
          <w:trHeight w:val="44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备注</w:t>
            </w: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03709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03708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00015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rFonts w:ascii="宋体" w:hAnsi="宋体" w:cs="Arial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i/>
                <w:iCs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01160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动画运动规律（实践）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03512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03513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03515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rFonts w:ascii="宋体" w:hAnsi="宋体" w:cs="Arial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i/>
                <w:iCs/>
                <w:kern w:val="0"/>
                <w:sz w:val="20"/>
                <w:szCs w:val="20"/>
              </w:rPr>
              <w:t>视频编辑（实践）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11908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rFonts w:ascii="宋体" w:hAnsi="宋体" w:cs="Arial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i/>
                <w:iCs/>
                <w:kern w:val="0"/>
                <w:sz w:val="20"/>
                <w:szCs w:val="20"/>
              </w:rPr>
              <w:t>二维动画（一）（实践）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04512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rFonts w:ascii="宋体" w:hAnsi="宋体" w:cs="Arial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i/>
                <w:iCs/>
                <w:kern w:val="0"/>
                <w:sz w:val="20"/>
                <w:szCs w:val="20"/>
              </w:rPr>
              <w:t>三维动画（实践）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04856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计算机辅助设计（实践）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07887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07943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综合设计（实践）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11733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11734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互动媒体设计（一）（实践）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571E5" w:rsidRPr="00B50FDA" w:rsidRDefault="00B50FD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50FDA">
              <w:rPr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10332</w:t>
            </w:r>
          </w:p>
        </w:tc>
        <w:tc>
          <w:tcPr>
            <w:tcW w:w="4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动画设计毕业论文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571E5" w:rsidRDefault="000571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71E5">
        <w:trPr>
          <w:trHeight w:val="44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学分合计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571E5" w:rsidRDefault="000571E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1E5" w:rsidRDefault="00B50FD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</w:tr>
    </w:tbl>
    <w:p w:rsidR="000571E5" w:rsidRDefault="00B50FDA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  <w:lang/>
        </w:rPr>
        <w:t>（备注：加粗斜体的为学位课程）</w:t>
      </w:r>
    </w:p>
    <w:p w:rsidR="000571E5" w:rsidRDefault="000571E5">
      <w:pPr>
        <w:ind w:firstLineChars="500" w:firstLine="1004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  <w:lang/>
        </w:rPr>
      </w:pPr>
    </w:p>
    <w:sectPr w:rsidR="000571E5" w:rsidSect="000571E5">
      <w:pgSz w:w="16838" w:h="11906" w:orient="landscape"/>
      <w:pgMar w:top="1134" w:right="1440" w:bottom="1134" w:left="144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DA" w:rsidRDefault="00B50FDA" w:rsidP="00B50FDA">
      <w:r>
        <w:separator/>
      </w:r>
    </w:p>
  </w:endnote>
  <w:endnote w:type="continuationSeparator" w:id="1">
    <w:p w:rsidR="00B50FDA" w:rsidRDefault="00B50FDA" w:rsidP="00B5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DA" w:rsidRDefault="00B50FDA" w:rsidP="00B50FDA">
      <w:r>
        <w:separator/>
      </w:r>
    </w:p>
  </w:footnote>
  <w:footnote w:type="continuationSeparator" w:id="1">
    <w:p w:rsidR="00B50FDA" w:rsidRDefault="00B50FDA" w:rsidP="00B50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CF2E59"/>
    <w:rsid w:val="000571E5"/>
    <w:rsid w:val="003275AE"/>
    <w:rsid w:val="00B50FDA"/>
    <w:rsid w:val="01F876AB"/>
    <w:rsid w:val="0A6F4C65"/>
    <w:rsid w:val="134B59DB"/>
    <w:rsid w:val="1D2D5F32"/>
    <w:rsid w:val="1ED14774"/>
    <w:rsid w:val="2A967A9E"/>
    <w:rsid w:val="2F0C6B03"/>
    <w:rsid w:val="2FBA17BA"/>
    <w:rsid w:val="42463B80"/>
    <w:rsid w:val="4CE11700"/>
    <w:rsid w:val="521B3388"/>
    <w:rsid w:val="52CF2E59"/>
    <w:rsid w:val="65A05926"/>
    <w:rsid w:val="6BF61E0D"/>
    <w:rsid w:val="6C8B13C3"/>
    <w:rsid w:val="70957C14"/>
    <w:rsid w:val="79A1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1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0571E5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0571E5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0571E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0571E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571E5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0571E5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0571E5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0571E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571E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B5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FDA"/>
    <w:rPr>
      <w:kern w:val="2"/>
      <w:sz w:val="18"/>
      <w:szCs w:val="18"/>
    </w:rPr>
  </w:style>
  <w:style w:type="paragraph" w:styleId="a4">
    <w:name w:val="footer"/>
    <w:basedOn w:val="a"/>
    <w:link w:val="Char0"/>
    <w:rsid w:val="00B5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F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3470</Words>
  <Characters>2470</Characters>
  <Application>Microsoft Office Word</Application>
  <DocSecurity>0</DocSecurity>
  <Lines>20</Lines>
  <Paragraphs>11</Paragraphs>
  <ScaleCrop>false</ScaleCrop>
  <Company>china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Administrator</cp:lastModifiedBy>
  <cp:revision>2</cp:revision>
  <cp:lastPrinted>2018-04-27T07:00:00Z</cp:lastPrinted>
  <dcterms:created xsi:type="dcterms:W3CDTF">2018-03-30T03:12:00Z</dcterms:created>
  <dcterms:modified xsi:type="dcterms:W3CDTF">2019-04-26T12:38:00Z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